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880" w:rsidRPr="00C768B3" w:rsidRDefault="00C768B3" w:rsidP="00C76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8B3">
        <w:rPr>
          <w:rFonts w:ascii="Times New Roman" w:hAnsi="Times New Roman" w:cs="Times New Roman"/>
          <w:sz w:val="24"/>
          <w:szCs w:val="24"/>
        </w:rPr>
        <w:t>Editorial Dimanche 30 septembre</w:t>
      </w:r>
    </w:p>
    <w:p w:rsidR="00C768B3" w:rsidRPr="00C768B3" w:rsidRDefault="00C768B3" w:rsidP="00C76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8B3" w:rsidRPr="00C768B3" w:rsidRDefault="00C768B3" w:rsidP="00C76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8B3">
        <w:rPr>
          <w:rFonts w:ascii="Times New Roman" w:hAnsi="Times New Roman" w:cs="Times New Roman"/>
          <w:sz w:val="24"/>
          <w:szCs w:val="24"/>
        </w:rPr>
        <w:t>La Vierge Marie, Reine des Anges</w:t>
      </w:r>
    </w:p>
    <w:p w:rsidR="00C768B3" w:rsidRPr="00C768B3" w:rsidRDefault="00C768B3" w:rsidP="00C76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8B3" w:rsidRPr="00C768B3" w:rsidRDefault="00C768B3" w:rsidP="00C579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68B3">
        <w:rPr>
          <w:rFonts w:ascii="Times New Roman" w:hAnsi="Times New Roman" w:cs="Times New Roman"/>
          <w:sz w:val="24"/>
          <w:szCs w:val="24"/>
        </w:rPr>
        <w:t>A celui qui doute de l’existence de Dieu, on peut répondre que les créatures ne se sont pas faites toutes seules. La puissance de créer vient d’un être qui a l’intelligence et la bonté pour réaliser les atomes, les plantes et les animaux. La puissance et la fantaisie divine se voient dans la création. Il n’y a pas de hasard</w:t>
      </w:r>
      <w:r>
        <w:rPr>
          <w:rFonts w:ascii="Times New Roman" w:hAnsi="Times New Roman" w:cs="Times New Roman"/>
          <w:sz w:val="24"/>
          <w:szCs w:val="24"/>
        </w:rPr>
        <w:t xml:space="preserve"> mais de la volonté créatrice</w:t>
      </w:r>
      <w:r w:rsidRPr="00C768B3">
        <w:rPr>
          <w:rFonts w:ascii="Times New Roman" w:hAnsi="Times New Roman" w:cs="Times New Roman"/>
          <w:sz w:val="24"/>
          <w:szCs w:val="24"/>
        </w:rPr>
        <w:t>. La révolte de l’ange le plus intelligent que le Bon Dieu a créé</w:t>
      </w:r>
      <w:r w:rsidR="00110BB9">
        <w:rPr>
          <w:rFonts w:ascii="Times New Roman" w:hAnsi="Times New Roman" w:cs="Times New Roman"/>
          <w:sz w:val="24"/>
          <w:szCs w:val="24"/>
        </w:rPr>
        <w:t>,</w:t>
      </w:r>
      <w:r w:rsidRPr="00C768B3">
        <w:rPr>
          <w:rFonts w:ascii="Times New Roman" w:hAnsi="Times New Roman" w:cs="Times New Roman"/>
          <w:sz w:val="24"/>
          <w:szCs w:val="24"/>
        </w:rPr>
        <w:t xml:space="preserve"> </w:t>
      </w:r>
      <w:r w:rsidR="00110BB9">
        <w:rPr>
          <w:rFonts w:ascii="Times New Roman" w:hAnsi="Times New Roman" w:cs="Times New Roman"/>
          <w:sz w:val="24"/>
          <w:szCs w:val="24"/>
        </w:rPr>
        <w:t>elle est venue</w:t>
      </w:r>
      <w:r w:rsidRPr="00C768B3">
        <w:rPr>
          <w:rFonts w:ascii="Times New Roman" w:hAnsi="Times New Roman" w:cs="Times New Roman"/>
          <w:sz w:val="24"/>
          <w:szCs w:val="24"/>
        </w:rPr>
        <w:t xml:space="preserve"> de sa jalousie et de sa haine. Lucifer n’a pas supporté sa dépendance naturelle vis à vis de son Père.</w:t>
      </w:r>
    </w:p>
    <w:p w:rsidR="00110BB9" w:rsidRDefault="00C768B3" w:rsidP="005E14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même, le refus de Dieu et celui de la religion viennen</w:t>
      </w:r>
      <w:r w:rsidR="00110BB9">
        <w:rPr>
          <w:rFonts w:ascii="Times New Roman" w:hAnsi="Times New Roman" w:cs="Times New Roman"/>
          <w:sz w:val="24"/>
          <w:szCs w:val="24"/>
        </w:rPr>
        <w:t>t souvent du refus de</w:t>
      </w:r>
      <w:r>
        <w:rPr>
          <w:rFonts w:ascii="Times New Roman" w:hAnsi="Times New Roman" w:cs="Times New Roman"/>
          <w:sz w:val="24"/>
          <w:szCs w:val="24"/>
        </w:rPr>
        <w:t xml:space="preserve"> la </w:t>
      </w:r>
      <w:r w:rsidR="00110BB9">
        <w:rPr>
          <w:rFonts w:ascii="Times New Roman" w:hAnsi="Times New Roman" w:cs="Times New Roman"/>
          <w:sz w:val="24"/>
          <w:szCs w:val="24"/>
        </w:rPr>
        <w:t xml:space="preserve">bonne </w:t>
      </w:r>
      <w:r>
        <w:rPr>
          <w:rFonts w:ascii="Times New Roman" w:hAnsi="Times New Roman" w:cs="Times New Roman"/>
          <w:sz w:val="24"/>
          <w:szCs w:val="24"/>
        </w:rPr>
        <w:t xml:space="preserve">dépendance. </w:t>
      </w:r>
      <w:r w:rsidR="005E1436">
        <w:rPr>
          <w:rFonts w:ascii="Times New Roman" w:hAnsi="Times New Roman" w:cs="Times New Roman"/>
          <w:sz w:val="24"/>
          <w:szCs w:val="24"/>
        </w:rPr>
        <w:t>Nous voudrions être totalem</w:t>
      </w:r>
      <w:r>
        <w:rPr>
          <w:rFonts w:ascii="Times New Roman" w:hAnsi="Times New Roman" w:cs="Times New Roman"/>
          <w:sz w:val="24"/>
          <w:szCs w:val="24"/>
        </w:rPr>
        <w:t xml:space="preserve">ent maître de notre vie. </w:t>
      </w:r>
      <w:r w:rsidR="00C579A6">
        <w:rPr>
          <w:rFonts w:ascii="Times New Roman" w:hAnsi="Times New Roman" w:cs="Times New Roman"/>
          <w:sz w:val="24"/>
          <w:szCs w:val="24"/>
        </w:rPr>
        <w:t xml:space="preserve">Or il faut bien reconnaître que Dieu </w:t>
      </w:r>
      <w:r w:rsidR="00110BB9">
        <w:rPr>
          <w:rFonts w:ascii="Times New Roman" w:hAnsi="Times New Roman" w:cs="Times New Roman"/>
          <w:sz w:val="24"/>
          <w:szCs w:val="24"/>
        </w:rPr>
        <w:t>a toujours demandé</w:t>
      </w:r>
      <w:r w:rsidR="00C579A6">
        <w:rPr>
          <w:rFonts w:ascii="Times New Roman" w:hAnsi="Times New Roman" w:cs="Times New Roman"/>
          <w:sz w:val="24"/>
          <w:szCs w:val="24"/>
        </w:rPr>
        <w:t xml:space="preserve"> des efforts et que la vi</w:t>
      </w:r>
      <w:r w:rsidR="005E1436">
        <w:rPr>
          <w:rFonts w:ascii="Times New Roman" w:hAnsi="Times New Roman" w:cs="Times New Roman"/>
          <w:sz w:val="24"/>
          <w:szCs w:val="24"/>
        </w:rPr>
        <w:t>e est un beau combat spirituel</w:t>
      </w:r>
      <w:r w:rsidR="00C579A6">
        <w:rPr>
          <w:rFonts w:ascii="Times New Roman" w:hAnsi="Times New Roman" w:cs="Times New Roman"/>
          <w:sz w:val="24"/>
          <w:szCs w:val="24"/>
        </w:rPr>
        <w:t>. Il n’y a pas beaucoup de place à la paresse</w:t>
      </w:r>
      <w:r w:rsidR="005E1436">
        <w:rPr>
          <w:rFonts w:ascii="Times New Roman" w:hAnsi="Times New Roman" w:cs="Times New Roman"/>
          <w:sz w:val="24"/>
          <w:szCs w:val="24"/>
        </w:rPr>
        <w:t xml:space="preserve"> et la reconnaissance </w:t>
      </w:r>
      <w:r w:rsidR="00110BB9">
        <w:rPr>
          <w:rFonts w:ascii="Times New Roman" w:hAnsi="Times New Roman" w:cs="Times New Roman"/>
          <w:sz w:val="24"/>
          <w:szCs w:val="24"/>
        </w:rPr>
        <w:t>est exigente</w:t>
      </w:r>
      <w:r w:rsidR="005E1436">
        <w:rPr>
          <w:rFonts w:ascii="Times New Roman" w:hAnsi="Times New Roman" w:cs="Times New Roman"/>
          <w:sz w:val="24"/>
          <w:szCs w:val="24"/>
        </w:rPr>
        <w:t xml:space="preserve">. </w:t>
      </w:r>
      <w:r w:rsidR="00C579A6">
        <w:rPr>
          <w:rFonts w:ascii="Times New Roman" w:hAnsi="Times New Roman" w:cs="Times New Roman"/>
          <w:sz w:val="24"/>
          <w:szCs w:val="24"/>
        </w:rPr>
        <w:t>C’est pourquoi Lucifer a promis la puissance facile et l’</w:t>
      </w:r>
      <w:r w:rsidR="005E1436">
        <w:rPr>
          <w:rFonts w:ascii="Times New Roman" w:hAnsi="Times New Roman" w:cs="Times New Roman"/>
          <w:sz w:val="24"/>
          <w:szCs w:val="24"/>
        </w:rPr>
        <w:t>immortalité comme grand mensonge</w:t>
      </w:r>
      <w:r w:rsidR="00C579A6">
        <w:rPr>
          <w:rFonts w:ascii="Times New Roman" w:hAnsi="Times New Roman" w:cs="Times New Roman"/>
          <w:sz w:val="24"/>
          <w:szCs w:val="24"/>
        </w:rPr>
        <w:t>. Adam et Ève ont cru pouvoir être des dieux</w:t>
      </w:r>
      <w:r w:rsidR="00110BB9">
        <w:rPr>
          <w:rFonts w:ascii="Times New Roman" w:hAnsi="Times New Roman" w:cs="Times New Roman"/>
          <w:sz w:val="24"/>
          <w:szCs w:val="24"/>
        </w:rPr>
        <w:t>, ou plutôt des tyrans sans amour</w:t>
      </w:r>
      <w:r w:rsidR="00C579A6">
        <w:rPr>
          <w:rFonts w:ascii="Times New Roman" w:hAnsi="Times New Roman" w:cs="Times New Roman"/>
          <w:sz w:val="24"/>
          <w:szCs w:val="24"/>
        </w:rPr>
        <w:t xml:space="preserve">. </w:t>
      </w:r>
      <w:r w:rsidR="00110BB9">
        <w:rPr>
          <w:rFonts w:ascii="Times New Roman" w:hAnsi="Times New Roman" w:cs="Times New Roman"/>
          <w:sz w:val="24"/>
          <w:szCs w:val="24"/>
        </w:rPr>
        <w:t>En effet, ne croyons pas que l’homme capricieux sans Dieu pourrait faire de la vie terrestre un lieu d’équilibre et de bonheur</w:t>
      </w:r>
      <w:r w:rsidR="00C579A6">
        <w:rPr>
          <w:rFonts w:ascii="Times New Roman" w:hAnsi="Times New Roman" w:cs="Times New Roman"/>
          <w:sz w:val="24"/>
          <w:szCs w:val="24"/>
        </w:rPr>
        <w:t>.</w:t>
      </w:r>
    </w:p>
    <w:p w:rsidR="00C768B3" w:rsidRDefault="00110BB9" w:rsidP="005E14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Quand </w:t>
      </w:r>
      <w:r w:rsidR="007926E7">
        <w:rPr>
          <w:rFonts w:ascii="Times New Roman" w:hAnsi="Times New Roman" w:cs="Times New Roman"/>
          <w:sz w:val="24"/>
          <w:szCs w:val="24"/>
        </w:rPr>
        <w:t>le Père a promis de donner son Fils,</w:t>
      </w:r>
      <w:r w:rsidR="00C579A6">
        <w:rPr>
          <w:rFonts w:ascii="Times New Roman" w:hAnsi="Times New Roman" w:cs="Times New Roman"/>
          <w:sz w:val="24"/>
          <w:szCs w:val="24"/>
        </w:rPr>
        <w:t xml:space="preserve"> le Verbe qui naîtra de </w:t>
      </w:r>
      <w:r w:rsidR="007926E7">
        <w:rPr>
          <w:rFonts w:ascii="Times New Roman" w:hAnsi="Times New Roman" w:cs="Times New Roman"/>
          <w:sz w:val="24"/>
          <w:szCs w:val="24"/>
        </w:rPr>
        <w:t>la descendance d’</w:t>
      </w:r>
      <w:r w:rsidR="00C579A6">
        <w:rPr>
          <w:rFonts w:ascii="Times New Roman" w:hAnsi="Times New Roman" w:cs="Times New Roman"/>
          <w:sz w:val="24"/>
          <w:szCs w:val="24"/>
        </w:rPr>
        <w:t>Ève</w:t>
      </w:r>
      <w:r>
        <w:rPr>
          <w:rFonts w:ascii="Times New Roman" w:hAnsi="Times New Roman" w:cs="Times New Roman"/>
          <w:sz w:val="24"/>
          <w:szCs w:val="24"/>
        </w:rPr>
        <w:t>, il a voulu montrer que son obéissance serait le salut et le bonheur</w:t>
      </w:r>
      <w:r w:rsidR="00C579A6">
        <w:rPr>
          <w:rFonts w:ascii="Times New Roman" w:hAnsi="Times New Roman" w:cs="Times New Roman"/>
          <w:sz w:val="24"/>
          <w:szCs w:val="24"/>
        </w:rPr>
        <w:t>. Jésus est l</w:t>
      </w:r>
      <w:r w:rsidR="007926E7">
        <w:rPr>
          <w:rFonts w:ascii="Times New Roman" w:hAnsi="Times New Roman" w:cs="Times New Roman"/>
          <w:sz w:val="24"/>
          <w:szCs w:val="24"/>
        </w:rPr>
        <w:t xml:space="preserve">e nouvel Adam, notre frère aîné, Dieu et Homme, né de la Femme, Marie, la nouvelle Ève. </w:t>
      </w:r>
      <w:r w:rsidR="00C579A6">
        <w:rPr>
          <w:rFonts w:ascii="Times New Roman" w:hAnsi="Times New Roman" w:cs="Times New Roman"/>
          <w:sz w:val="24"/>
          <w:szCs w:val="24"/>
        </w:rPr>
        <w:t>Le combat est alors devenu la lutte pour le salut des âmes. Toute l’histoire hu</w:t>
      </w:r>
      <w:r w:rsidR="007926E7">
        <w:rPr>
          <w:rFonts w:ascii="Times New Roman" w:hAnsi="Times New Roman" w:cs="Times New Roman"/>
          <w:sz w:val="24"/>
          <w:szCs w:val="24"/>
        </w:rPr>
        <w:t>maine se résume à ce choc. Les anges restés fidèles admire l’Amour de Dieu pour ses enfants et participent à ce duel</w:t>
      </w:r>
      <w:r>
        <w:rPr>
          <w:rFonts w:ascii="Times New Roman" w:hAnsi="Times New Roman" w:cs="Times New Roman"/>
          <w:sz w:val="24"/>
          <w:szCs w:val="24"/>
        </w:rPr>
        <w:t xml:space="preserve"> entre humilité et orgueil</w:t>
      </w:r>
      <w:r w:rsidR="007926E7">
        <w:rPr>
          <w:rFonts w:ascii="Times New Roman" w:hAnsi="Times New Roman" w:cs="Times New Roman"/>
          <w:sz w:val="24"/>
          <w:szCs w:val="24"/>
        </w:rPr>
        <w:t>. Le Tout-Puissant donne sa grâce</w:t>
      </w:r>
      <w:r w:rsidR="005E1436">
        <w:rPr>
          <w:rFonts w:ascii="Times New Roman" w:hAnsi="Times New Roman" w:cs="Times New Roman"/>
          <w:sz w:val="24"/>
          <w:szCs w:val="24"/>
        </w:rPr>
        <w:t>, sa présence et son aide divines mais</w:t>
      </w:r>
      <w:r w:rsidR="007926E7">
        <w:rPr>
          <w:rFonts w:ascii="Times New Roman" w:hAnsi="Times New Roman" w:cs="Times New Roman"/>
          <w:sz w:val="24"/>
          <w:szCs w:val="24"/>
        </w:rPr>
        <w:t xml:space="preserve"> la liberté humaine peut y faire obstacle. Les démons se déchainent pour pousser les hommes au mal tandis que les anges se font les serviteur</w:t>
      </w:r>
      <w:r>
        <w:rPr>
          <w:rFonts w:ascii="Times New Roman" w:hAnsi="Times New Roman" w:cs="Times New Roman"/>
          <w:sz w:val="24"/>
          <w:szCs w:val="24"/>
        </w:rPr>
        <w:t>s</w:t>
      </w:r>
      <w:r w:rsidR="007926E7">
        <w:rPr>
          <w:rFonts w:ascii="Times New Roman" w:hAnsi="Times New Roman" w:cs="Times New Roman"/>
          <w:sz w:val="24"/>
          <w:szCs w:val="24"/>
        </w:rPr>
        <w:t xml:space="preserve"> de l’Esprit Saint pour nous inspirer le bien</w:t>
      </w:r>
      <w:r w:rsidR="005E1436">
        <w:rPr>
          <w:rFonts w:ascii="Times New Roman" w:hAnsi="Times New Roman" w:cs="Times New Roman"/>
          <w:sz w:val="24"/>
          <w:szCs w:val="24"/>
        </w:rPr>
        <w:t xml:space="preserve"> et nous ouvrir à la grâce</w:t>
      </w:r>
      <w:r w:rsidR="007926E7">
        <w:rPr>
          <w:rFonts w:ascii="Times New Roman" w:hAnsi="Times New Roman" w:cs="Times New Roman"/>
          <w:sz w:val="24"/>
          <w:szCs w:val="24"/>
        </w:rPr>
        <w:t>.</w:t>
      </w:r>
    </w:p>
    <w:p w:rsidR="007926E7" w:rsidRPr="00C768B3" w:rsidRDefault="007926E7" w:rsidP="00C76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10BB9">
        <w:rPr>
          <w:rFonts w:ascii="Times New Roman" w:hAnsi="Times New Roman" w:cs="Times New Roman"/>
          <w:sz w:val="24"/>
          <w:szCs w:val="24"/>
        </w:rPr>
        <w:t xml:space="preserve">Fidèle à son Immaculée Conception, pleine de grâce, la Vierge </w:t>
      </w:r>
      <w:r>
        <w:rPr>
          <w:rFonts w:ascii="Times New Roman" w:hAnsi="Times New Roman" w:cs="Times New Roman"/>
          <w:sz w:val="24"/>
          <w:szCs w:val="24"/>
        </w:rPr>
        <w:t>Marie nous donne son Fils, le Roi des Anges</w:t>
      </w:r>
      <w:r w:rsidR="005E1436">
        <w:rPr>
          <w:rFonts w:ascii="Times New Roman" w:hAnsi="Times New Roman" w:cs="Times New Roman"/>
          <w:sz w:val="24"/>
          <w:szCs w:val="24"/>
        </w:rPr>
        <w:t xml:space="preserve">. Elle est devenue notre Mère au pied de la Croix. Elle est </w:t>
      </w:r>
      <w:r w:rsidR="00110BB9">
        <w:rPr>
          <w:rFonts w:ascii="Times New Roman" w:hAnsi="Times New Roman" w:cs="Times New Roman"/>
          <w:sz w:val="24"/>
          <w:szCs w:val="24"/>
        </w:rPr>
        <w:t xml:space="preserve">aussi </w:t>
      </w:r>
      <w:r w:rsidR="005E1436">
        <w:rPr>
          <w:rFonts w:ascii="Times New Roman" w:hAnsi="Times New Roman" w:cs="Times New Roman"/>
          <w:sz w:val="24"/>
          <w:szCs w:val="24"/>
        </w:rPr>
        <w:t>Reine des Anges. Le tout-puissant et miséricordieux Sacré-Cœur de Jésus a bien du mal à rési</w:t>
      </w:r>
      <w:r w:rsidR="00110BB9">
        <w:rPr>
          <w:rFonts w:ascii="Times New Roman" w:hAnsi="Times New Roman" w:cs="Times New Roman"/>
          <w:sz w:val="24"/>
          <w:szCs w:val="24"/>
        </w:rPr>
        <w:t>s</w:t>
      </w:r>
      <w:r w:rsidR="005E1436">
        <w:rPr>
          <w:rFonts w:ascii="Times New Roman" w:hAnsi="Times New Roman" w:cs="Times New Roman"/>
          <w:sz w:val="24"/>
          <w:szCs w:val="24"/>
        </w:rPr>
        <w:t>ter à la prière du Coeur Immaculé. Profitons de cette belle dépendance de Dieu en priant le chapelet. Notre-Dame des Victoires, priez pour nous</w:t>
      </w:r>
      <w:r w:rsidR="00110BB9">
        <w:rPr>
          <w:rFonts w:ascii="Times New Roman" w:hAnsi="Times New Roman" w:cs="Times New Roman"/>
          <w:sz w:val="24"/>
          <w:szCs w:val="24"/>
        </w:rPr>
        <w:t>, priez</w:t>
      </w:r>
      <w:r w:rsidR="005E1436">
        <w:rPr>
          <w:rFonts w:ascii="Times New Roman" w:hAnsi="Times New Roman" w:cs="Times New Roman"/>
          <w:sz w:val="24"/>
          <w:szCs w:val="24"/>
        </w:rPr>
        <w:t xml:space="preserve"> pour la France !</w:t>
      </w:r>
    </w:p>
    <w:sectPr w:rsidR="007926E7" w:rsidRPr="00C768B3" w:rsidSect="00376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768B3"/>
    <w:rsid w:val="00110BB9"/>
    <w:rsid w:val="00376880"/>
    <w:rsid w:val="005E1436"/>
    <w:rsid w:val="005E27E4"/>
    <w:rsid w:val="007926E7"/>
    <w:rsid w:val="00C579A6"/>
    <w:rsid w:val="00C768B3"/>
    <w:rsid w:val="00E45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8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375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ordi</dc:creator>
  <cp:lastModifiedBy>ordi</cp:lastModifiedBy>
  <cp:revision>1</cp:revision>
  <dcterms:created xsi:type="dcterms:W3CDTF">2018-09-28T07:15:00Z</dcterms:created>
  <dcterms:modified xsi:type="dcterms:W3CDTF">2018-09-28T08:07:00Z</dcterms:modified>
</cp:coreProperties>
</file>