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80" w:rsidRDefault="00D86B8B" w:rsidP="00411372">
      <w:pPr>
        <w:spacing w:after="0" w:line="240" w:lineRule="auto"/>
        <w:jc w:val="both"/>
      </w:pPr>
      <w:r>
        <w:t>Dimanche 23 décembre 2018</w:t>
      </w:r>
    </w:p>
    <w:p w:rsidR="00D86B8B" w:rsidRDefault="00D86B8B" w:rsidP="00411372">
      <w:pPr>
        <w:spacing w:after="0" w:line="240" w:lineRule="auto"/>
        <w:jc w:val="both"/>
      </w:pPr>
    </w:p>
    <w:p w:rsidR="00D86B8B" w:rsidRDefault="00D86B8B" w:rsidP="00411372">
      <w:pPr>
        <w:spacing w:after="0" w:line="240" w:lineRule="auto"/>
        <w:jc w:val="both"/>
      </w:pPr>
      <w:r>
        <w:t xml:space="preserve">L’Enfant-Jésus est au coeur de la </w:t>
      </w:r>
      <w:r w:rsidR="00AE5682">
        <w:t>religion</w:t>
      </w:r>
    </w:p>
    <w:p w:rsidR="00D86B8B" w:rsidRDefault="00D86B8B" w:rsidP="00411372">
      <w:pPr>
        <w:spacing w:after="0" w:line="240" w:lineRule="auto"/>
        <w:jc w:val="both"/>
      </w:pPr>
    </w:p>
    <w:p w:rsidR="00D86B8B" w:rsidRDefault="00D86B8B" w:rsidP="00411372">
      <w:pPr>
        <w:spacing w:after="0" w:line="240" w:lineRule="auto"/>
        <w:ind w:firstLine="708"/>
        <w:jc w:val="both"/>
      </w:pPr>
      <w:r>
        <w:t>A la fin de ce temps de l’Avent, au seuil de la nuit de Noël, la prière de l’Église, la liturgie va nous inviter à contempler l’Enfant-Dieu</w:t>
      </w:r>
      <w:r w:rsidR="00411372">
        <w:t xml:space="preserve">, </w:t>
      </w:r>
      <w:r w:rsidR="00411372" w:rsidRPr="00411372">
        <w:t>un nouveau-né emmailloté et couché dans une mangeoire</w:t>
      </w:r>
      <w:r>
        <w:t xml:space="preserve">. </w:t>
      </w:r>
    </w:p>
    <w:p w:rsidR="00AE5682" w:rsidRDefault="00D86B8B" w:rsidP="00411372">
      <w:pPr>
        <w:spacing w:after="0" w:line="240" w:lineRule="auto"/>
        <w:jc w:val="both"/>
      </w:pPr>
      <w:r>
        <w:tab/>
        <w:t xml:space="preserve">Pour la Vierge Marie, sa mère, pour saint Joseph son père adoptif et gardien fidèle, il est </w:t>
      </w:r>
      <w:r w:rsidR="00411372">
        <w:t>l’</w:t>
      </w:r>
      <w:r>
        <w:t xml:space="preserve">enfant donné par Dieu, l’enfant promis, </w:t>
      </w:r>
      <w:r w:rsidR="00411372">
        <w:t>l’enfant providentiel qui va sauver le peuple de l’Alliance promise à Abraham, père d’Isaac, père de Jacob. L</w:t>
      </w:r>
      <w:r w:rsidR="00411372">
        <w:t xml:space="preserve">e Seigneur Dieu lui donnera le trône de David son </w:t>
      </w:r>
      <w:r w:rsidR="00411372">
        <w:t>ancêtre</w:t>
      </w:r>
      <w:r w:rsidR="00411372">
        <w:t xml:space="preserve"> ;</w:t>
      </w:r>
      <w:r w:rsidR="00411372">
        <w:t xml:space="preserve"> </w:t>
      </w:r>
      <w:r w:rsidR="00411372">
        <w:t xml:space="preserve">il régnera pour </w:t>
      </w:r>
      <w:r w:rsidR="00AE5682">
        <w:t>toujours sur la maison de Jacob</w:t>
      </w:r>
      <w:r w:rsidR="00411372">
        <w:t xml:space="preserve"> : </w:t>
      </w:r>
      <w:r w:rsidR="00411372">
        <w:t>« Joseph, fils de David, ne crains pas de prendre chez toi Marie, ton épouse, puisque l’enfant qui est engendré en elle vient de l’Esprit Saint ;</w:t>
      </w:r>
      <w:r w:rsidR="00411372">
        <w:t xml:space="preserve"> </w:t>
      </w:r>
      <w:r w:rsidR="00411372">
        <w:t>elle enfantera un fils, et tu lui donneras le nom de Jésus (c’est-à-dire : Le-Seigneur-sauve), car c’est lui qui sauvera son peuple de ses péchés. »</w:t>
      </w:r>
      <w:r w:rsidR="00411372">
        <w:t> </w:t>
      </w:r>
    </w:p>
    <w:p w:rsidR="00D86B8B" w:rsidRDefault="00411372" w:rsidP="00411372">
      <w:pPr>
        <w:spacing w:after="0" w:line="240" w:lineRule="auto"/>
        <w:jc w:val="both"/>
      </w:pPr>
      <w:r>
        <w:tab/>
      </w:r>
      <w:r w:rsidR="00D86B8B">
        <w:t>Pour les bergers juifs</w:t>
      </w:r>
      <w:r w:rsidR="00511998">
        <w:t xml:space="preserve"> de Bethéem, la ville </w:t>
      </w:r>
      <w:r w:rsidR="00D86B8B">
        <w:t xml:space="preserve">du roi David, </w:t>
      </w:r>
      <w:r w:rsidR="00511998">
        <w:t>la Bonne Nouvelle est proclamée par l’Ange puis elle est célébrée par les anges. Celui qui est imprégné de l’huile de joie, le « Oint »,</w:t>
      </w:r>
      <w:r w:rsidR="00D86B8B">
        <w:t xml:space="preserve"> </w:t>
      </w:r>
      <w:r w:rsidR="00511998">
        <w:t xml:space="preserve">le </w:t>
      </w:r>
      <w:r w:rsidR="00D86B8B">
        <w:t>Christ, Seigneur et Sauveur</w:t>
      </w:r>
      <w:r w:rsidR="00511998">
        <w:t xml:space="preserve"> est né : Gloire à Dieu au plus haut des cieux, et paix sur la terre aux hommes, qu’Il aime</w:t>
      </w:r>
      <w:r w:rsidR="00D86B8B">
        <w:t>.</w:t>
      </w:r>
      <w:r w:rsidR="00511998">
        <w:t xml:space="preserve"> Tous les peuples non-juifs vont connaître cette révélation.</w:t>
      </w:r>
    </w:p>
    <w:p w:rsidR="00AE5682" w:rsidRDefault="00511998" w:rsidP="00411372">
      <w:pPr>
        <w:spacing w:after="0" w:line="240" w:lineRule="auto"/>
        <w:jc w:val="both"/>
      </w:pPr>
      <w:r>
        <w:tab/>
      </w:r>
      <w:r w:rsidR="00AE5682">
        <w:t>Pour tous</w:t>
      </w:r>
      <w:r>
        <w:t xml:space="preserve"> les hommes, chrétiens ou non, depuis l’Année du Salut, c’est l’an de grâce 2018. L’Enfant-Jésus nous dit l’amour de Dieu le Père qui est fidèle à ses promesses. L’espérance nous rend heureux et nos bonheurs terrestres nous disposent au bonheur éternel. Mais comme nous nous arrêtons à nos difficultés</w:t>
      </w:r>
      <w:r w:rsidR="00AE5682">
        <w:t xml:space="preserve"> et à nos querelles</w:t>
      </w:r>
      <w:r>
        <w:t xml:space="preserve">, à ce qui n’est pas parfait dans nos vies, nous passons à côté de l’Enfant-Jésus, nous ne nous arrêtons pas devant l’Innocence, </w:t>
      </w:r>
      <w:r w:rsidR="00AE5682">
        <w:t xml:space="preserve">la Paix, </w:t>
      </w:r>
      <w:r>
        <w:t xml:space="preserve">la Faiblesse divine qui aime tant ses enfants. </w:t>
      </w:r>
      <w:r w:rsidR="00AE5682">
        <w:t>Cette présence ne s’est plus interrompue. Jésus est réellement au terbernacle, il est Jésus-Hostie : enfant, jeune homme à Nazareth, homme d’amour et de miracles, crucufié et ressuscité. Comme le dit Ponce-Pilate, je ne suis pas juif mais, au coeur de la religion, du lien entre l’âme humaine et Dieu, dans l’espérance de la vie éternelle après la vie terrestre, il y a l’Enfant-Jésus, le Verbe, la Parole du Père, le Fils fait Homme. Il y a l’Incarnation : l’amour divin puissant et faible qui rend un peu jaloux les anges.</w:t>
      </w:r>
    </w:p>
    <w:sectPr w:rsidR="00AE5682" w:rsidSect="0037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6B8B"/>
    <w:rsid w:val="000B30CE"/>
    <w:rsid w:val="001672A4"/>
    <w:rsid w:val="00376880"/>
    <w:rsid w:val="00411372"/>
    <w:rsid w:val="00511998"/>
    <w:rsid w:val="007C4350"/>
    <w:rsid w:val="00822D49"/>
    <w:rsid w:val="00A92591"/>
    <w:rsid w:val="00AE5682"/>
    <w:rsid w:val="00D8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8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ordi</cp:lastModifiedBy>
  <cp:revision>4</cp:revision>
  <dcterms:created xsi:type="dcterms:W3CDTF">2018-12-21T10:19:00Z</dcterms:created>
  <dcterms:modified xsi:type="dcterms:W3CDTF">2018-12-21T10:59:00Z</dcterms:modified>
</cp:coreProperties>
</file>