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866" w:rsidRPr="00670FF0" w:rsidRDefault="00F129E9" w:rsidP="00670FF0">
      <w:pPr>
        <w:shd w:val="clear" w:color="auto" w:fill="FFFFCC"/>
        <w:spacing w:after="0" w:line="240" w:lineRule="auto"/>
        <w:jc w:val="center"/>
        <w:rPr>
          <w:rFonts w:ascii="Lucida Calligraphy" w:hAnsi="Lucida Calligraphy"/>
          <w:b/>
          <w:color w:val="2F5496" w:themeColor="accent5" w:themeShade="BF"/>
          <w:sz w:val="44"/>
          <w:szCs w:val="44"/>
        </w:rPr>
      </w:pPr>
      <w:r w:rsidRPr="00670FF0">
        <w:rPr>
          <w:rFonts w:ascii="Lucida Calligraphy" w:hAnsi="Lucida Calligraphy"/>
          <w:b/>
          <w:color w:val="2F5496" w:themeColor="accent5" w:themeShade="BF"/>
          <w:sz w:val="44"/>
          <w:szCs w:val="44"/>
        </w:rPr>
        <w:t>Neuvaine</w:t>
      </w:r>
      <w:r w:rsidR="00EA3866" w:rsidRPr="00670FF0">
        <w:rPr>
          <w:rFonts w:ascii="Lucida Calligraphy" w:hAnsi="Lucida Calligraphy"/>
          <w:b/>
          <w:color w:val="2F5496" w:themeColor="accent5" w:themeShade="BF"/>
          <w:sz w:val="44"/>
          <w:szCs w:val="44"/>
        </w:rPr>
        <w:t xml:space="preserve"> à Notre </w:t>
      </w:r>
      <w:r w:rsidR="0078768C">
        <w:rPr>
          <w:rFonts w:ascii="Lucida Calligraphy" w:hAnsi="Lucida Calligraphy"/>
          <w:b/>
          <w:color w:val="2F5496" w:themeColor="accent5" w:themeShade="BF"/>
          <w:sz w:val="44"/>
          <w:szCs w:val="44"/>
        </w:rPr>
        <w:t>Dame</w:t>
      </w:r>
      <w:r w:rsidR="00EA3866" w:rsidRPr="00670FF0">
        <w:rPr>
          <w:rFonts w:ascii="Lucida Calligraphy" w:hAnsi="Lucida Calligraphy"/>
          <w:b/>
          <w:color w:val="2F5496" w:themeColor="accent5" w:themeShade="BF"/>
          <w:sz w:val="44"/>
          <w:szCs w:val="44"/>
        </w:rPr>
        <w:t xml:space="preserve"> pour la fête de la Visitation</w:t>
      </w:r>
    </w:p>
    <w:p w:rsidR="00EA3866" w:rsidRDefault="00EA3866" w:rsidP="00F129E9">
      <w:pPr>
        <w:spacing w:after="0" w:line="240" w:lineRule="auto"/>
        <w:jc w:val="center"/>
        <w:rPr>
          <w:rFonts w:ascii="Lucida Calligraphy" w:hAnsi="Lucida Calligraphy"/>
          <w:b/>
          <w:color w:val="2F5496" w:themeColor="accent5" w:themeShade="BF"/>
          <w:sz w:val="36"/>
          <w:szCs w:val="36"/>
        </w:rPr>
      </w:pPr>
    </w:p>
    <w:p w:rsidR="009E7256" w:rsidRDefault="00F129E9" w:rsidP="00F129E9">
      <w:pPr>
        <w:spacing w:after="0" w:line="240" w:lineRule="auto"/>
        <w:jc w:val="center"/>
        <w:rPr>
          <w:rFonts w:ascii="Lucida Calligraphy" w:hAnsi="Lucida Calligraphy"/>
          <w:b/>
          <w:color w:val="2F5496" w:themeColor="accent5" w:themeShade="BF"/>
          <w:sz w:val="36"/>
          <w:szCs w:val="36"/>
        </w:rPr>
      </w:pPr>
      <w:r w:rsidRPr="00BC7E0F">
        <w:rPr>
          <w:rFonts w:ascii="Lucida Calligraphy" w:hAnsi="Lucida Calligraphy"/>
          <w:b/>
          <w:color w:val="2F5496" w:themeColor="accent5" w:themeShade="BF"/>
          <w:sz w:val="36"/>
          <w:szCs w:val="36"/>
        </w:rPr>
        <w:t xml:space="preserve"> </w:t>
      </w:r>
      <w:r w:rsidR="00EA3866">
        <w:rPr>
          <w:rFonts w:ascii="Lucida Calligraphy" w:hAnsi="Lucida Calligraphy"/>
          <w:b/>
          <w:color w:val="2F5496" w:themeColor="accent5" w:themeShade="BF"/>
          <w:sz w:val="36"/>
          <w:szCs w:val="36"/>
        </w:rPr>
        <w:t>En réparation</w:t>
      </w:r>
      <w:r w:rsidRPr="00BC7E0F">
        <w:rPr>
          <w:rFonts w:ascii="Lucida Calligraphy" w:hAnsi="Lucida Calligraphy"/>
          <w:b/>
          <w:color w:val="2F5496" w:themeColor="accent5" w:themeShade="BF"/>
          <w:sz w:val="36"/>
          <w:szCs w:val="36"/>
        </w:rPr>
        <w:t xml:space="preserve"> pour l</w:t>
      </w:r>
      <w:r w:rsidR="00B76BD3" w:rsidRPr="00BC7E0F">
        <w:rPr>
          <w:rFonts w:ascii="Lucida Calligraphy" w:hAnsi="Lucida Calligraphy"/>
          <w:b/>
          <w:color w:val="2F5496" w:themeColor="accent5" w:themeShade="BF"/>
          <w:sz w:val="36"/>
          <w:szCs w:val="36"/>
        </w:rPr>
        <w:t>a culture de mort,</w:t>
      </w:r>
      <w:r w:rsidR="00EA3866">
        <w:rPr>
          <w:rFonts w:ascii="Lucida Calligraphy" w:hAnsi="Lucida Calligraphy"/>
          <w:b/>
          <w:color w:val="2F5496" w:themeColor="accent5" w:themeShade="BF"/>
          <w:sz w:val="36"/>
          <w:szCs w:val="36"/>
        </w:rPr>
        <w:t xml:space="preserve"> </w:t>
      </w:r>
    </w:p>
    <w:p w:rsidR="00670FF0" w:rsidRDefault="00EA3866" w:rsidP="00F129E9">
      <w:pPr>
        <w:spacing w:after="0" w:line="240" w:lineRule="auto"/>
        <w:jc w:val="center"/>
        <w:rPr>
          <w:rFonts w:ascii="Lucida Calligraphy" w:hAnsi="Lucida Calligraphy"/>
          <w:b/>
          <w:color w:val="2F5496" w:themeColor="accent5" w:themeShade="BF"/>
          <w:sz w:val="36"/>
          <w:szCs w:val="36"/>
        </w:rPr>
      </w:pPr>
      <w:proofErr w:type="gramStart"/>
      <w:r>
        <w:rPr>
          <w:rFonts w:ascii="Lucida Calligraphy" w:hAnsi="Lucida Calligraphy"/>
          <w:b/>
          <w:color w:val="2F5496" w:themeColor="accent5" w:themeShade="BF"/>
          <w:sz w:val="36"/>
          <w:szCs w:val="36"/>
        </w:rPr>
        <w:t>et</w:t>
      </w:r>
      <w:proofErr w:type="gramEnd"/>
      <w:r>
        <w:rPr>
          <w:rFonts w:ascii="Lucida Calligraphy" w:hAnsi="Lucida Calligraphy"/>
          <w:b/>
          <w:color w:val="2F5496" w:themeColor="accent5" w:themeShade="BF"/>
          <w:sz w:val="36"/>
          <w:szCs w:val="36"/>
        </w:rPr>
        <w:t xml:space="preserve"> </w:t>
      </w:r>
      <w:r w:rsidR="009439EE">
        <w:rPr>
          <w:rFonts w:ascii="Lucida Calligraphy" w:hAnsi="Lucida Calligraphy"/>
          <w:b/>
          <w:color w:val="2F5496" w:themeColor="accent5" w:themeShade="BF"/>
          <w:sz w:val="36"/>
          <w:szCs w:val="36"/>
        </w:rPr>
        <w:t>pour célébrer</w:t>
      </w:r>
      <w:r>
        <w:rPr>
          <w:rFonts w:ascii="Lucida Calligraphy" w:hAnsi="Lucida Calligraphy"/>
          <w:b/>
          <w:color w:val="2F5496" w:themeColor="accent5" w:themeShade="BF"/>
          <w:sz w:val="36"/>
          <w:szCs w:val="36"/>
        </w:rPr>
        <w:t xml:space="preserve"> la culture de la vie.</w:t>
      </w:r>
    </w:p>
    <w:p w:rsidR="00F129E9" w:rsidRDefault="00B76BD3" w:rsidP="00670FF0">
      <w:pPr>
        <w:spacing w:after="0" w:line="240" w:lineRule="auto"/>
        <w:jc w:val="center"/>
        <w:rPr>
          <w:rFonts w:asciiTheme="majorHAnsi" w:hAnsiTheme="majorHAnsi"/>
          <w:sz w:val="28"/>
          <w:szCs w:val="28"/>
        </w:rPr>
      </w:pPr>
      <w:r w:rsidRPr="00BC7E0F">
        <w:rPr>
          <w:rFonts w:ascii="Lucida Calligraphy" w:hAnsi="Lucida Calligraphy"/>
          <w:b/>
          <w:color w:val="2F5496" w:themeColor="accent5" w:themeShade="BF"/>
          <w:sz w:val="36"/>
          <w:szCs w:val="36"/>
        </w:rPr>
        <w:t xml:space="preserve"> </w:t>
      </w:r>
    </w:p>
    <w:p w:rsidR="00823CE7" w:rsidRDefault="00823CE7" w:rsidP="00823CE7">
      <w:pPr>
        <w:spacing w:after="0" w:line="240" w:lineRule="auto"/>
        <w:jc w:val="center"/>
        <w:rPr>
          <w:rFonts w:ascii="Lucida Calligraphy" w:hAnsi="Lucida Calligraphy"/>
          <w:b/>
          <w:color w:val="8EAADB" w:themeColor="accent5" w:themeTint="99"/>
          <w:sz w:val="28"/>
          <w:szCs w:val="28"/>
        </w:rPr>
      </w:pPr>
      <w:r>
        <w:rPr>
          <w:noProof/>
          <w:lang w:eastAsia="fr-FR"/>
        </w:rPr>
        <w:drawing>
          <wp:inline distT="0" distB="0" distL="0" distR="0">
            <wp:extent cx="4382814" cy="6382738"/>
            <wp:effectExtent l="0" t="0" r="0" b="0"/>
            <wp:docPr id="2" name="Image 2" descr="File:Antependium Straßburg c1410 makffm 6810 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ntependium Straßburg c1410 makffm 6810 image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8619" cy="6434882"/>
                    </a:xfrm>
                    <a:prstGeom prst="rect">
                      <a:avLst/>
                    </a:prstGeom>
                    <a:noFill/>
                    <a:ln>
                      <a:noFill/>
                    </a:ln>
                  </pic:spPr>
                </pic:pic>
              </a:graphicData>
            </a:graphic>
          </wp:inline>
        </w:drawing>
      </w:r>
    </w:p>
    <w:p w:rsidR="00670FF0" w:rsidRDefault="00670FF0" w:rsidP="00823CE7">
      <w:pPr>
        <w:spacing w:after="0" w:line="240" w:lineRule="auto"/>
        <w:jc w:val="center"/>
        <w:rPr>
          <w:rFonts w:ascii="Lucida Calligraphy" w:hAnsi="Lucida Calligraphy"/>
          <w:b/>
          <w:color w:val="8EAADB" w:themeColor="accent5" w:themeTint="99"/>
          <w:sz w:val="28"/>
          <w:szCs w:val="28"/>
        </w:rPr>
      </w:pPr>
    </w:p>
    <w:p w:rsidR="00346BDD" w:rsidRDefault="00823CE7" w:rsidP="00170C30">
      <w:pPr>
        <w:spacing w:line="259" w:lineRule="auto"/>
        <w:jc w:val="center"/>
        <w:rPr>
          <w:rFonts w:ascii="Lucida Calligraphy" w:hAnsi="Lucida Calligraphy"/>
          <w:color w:val="2F5496" w:themeColor="accent5" w:themeShade="BF"/>
          <w:sz w:val="28"/>
          <w:szCs w:val="28"/>
        </w:rPr>
      </w:pPr>
      <w:r w:rsidRPr="00670FF0">
        <w:rPr>
          <w:rFonts w:ascii="Lucida Calligraphy" w:hAnsi="Lucida Calligraphy"/>
          <w:color w:val="2F5496" w:themeColor="accent5" w:themeShade="BF"/>
          <w:sz w:val="28"/>
          <w:szCs w:val="28"/>
        </w:rPr>
        <w:t>Saint</w:t>
      </w:r>
      <w:r w:rsidR="0078768C">
        <w:rPr>
          <w:rFonts w:ascii="Lucida Calligraphy" w:hAnsi="Lucida Calligraphy"/>
          <w:color w:val="2F5496" w:themeColor="accent5" w:themeShade="BF"/>
          <w:sz w:val="28"/>
          <w:szCs w:val="28"/>
        </w:rPr>
        <w:t xml:space="preserve"> Jean-Baptiste dans le sein de s</w:t>
      </w:r>
      <w:r w:rsidRPr="00670FF0">
        <w:rPr>
          <w:rFonts w:ascii="Lucida Calligraphy" w:hAnsi="Lucida Calligraphy"/>
          <w:color w:val="2F5496" w:themeColor="accent5" w:themeShade="BF"/>
          <w:sz w:val="28"/>
          <w:szCs w:val="28"/>
        </w:rPr>
        <w:t xml:space="preserve">ainte </w:t>
      </w:r>
      <w:r w:rsidR="0078768C">
        <w:rPr>
          <w:rFonts w:ascii="Lucida Calligraphy" w:hAnsi="Lucida Calligraphy"/>
          <w:color w:val="2F5496" w:themeColor="accent5" w:themeShade="BF"/>
          <w:sz w:val="28"/>
          <w:szCs w:val="28"/>
        </w:rPr>
        <w:t>É</w:t>
      </w:r>
      <w:r w:rsidRPr="00670FF0">
        <w:rPr>
          <w:rFonts w:ascii="Lucida Calligraphy" w:hAnsi="Lucida Calligraphy"/>
          <w:color w:val="2F5496" w:themeColor="accent5" w:themeShade="BF"/>
          <w:sz w:val="28"/>
          <w:szCs w:val="28"/>
        </w:rPr>
        <w:t>lisabeth s’agenouille devant L’Enfant Jésus qui le bénit depuis le sein de Marie</w:t>
      </w:r>
      <w:r w:rsidR="00FD790C">
        <w:rPr>
          <w:rFonts w:ascii="Lucida Calligraphy" w:hAnsi="Lucida Calligraphy"/>
          <w:color w:val="2F5496" w:themeColor="accent5" w:themeShade="BF"/>
          <w:sz w:val="28"/>
          <w:szCs w:val="28"/>
        </w:rPr>
        <w:t>, et, à travers lui, bénit de même tous les enfants dans le sein maternel.</w:t>
      </w:r>
    </w:p>
    <w:p w:rsidR="009833E8" w:rsidRDefault="009833E8" w:rsidP="009833E8">
      <w:pPr>
        <w:shd w:val="clear" w:color="auto" w:fill="FFFFCC"/>
        <w:spacing w:after="0" w:line="240" w:lineRule="auto"/>
        <w:jc w:val="center"/>
        <w:rPr>
          <w:rFonts w:ascii="Lucida Calligraphy" w:hAnsi="Lucida Calligraphy"/>
          <w:b/>
          <w:noProof/>
          <w:color w:val="2F5496" w:themeColor="accent5" w:themeShade="BF"/>
          <w:sz w:val="36"/>
          <w:szCs w:val="36"/>
          <w:lang w:eastAsia="fr-FR"/>
        </w:rPr>
      </w:pPr>
      <w:r>
        <w:rPr>
          <w:rFonts w:ascii="Lucida Calligraphy" w:hAnsi="Lucida Calligraphy"/>
          <w:b/>
          <w:noProof/>
          <w:color w:val="2F5496" w:themeColor="accent5" w:themeShade="BF"/>
          <w:sz w:val="36"/>
          <w:szCs w:val="36"/>
          <w:lang w:eastAsia="fr-FR"/>
        </w:rPr>
        <w:lastRenderedPageBreak/>
        <w:t>Confrérie Marie Corédemptrice</w:t>
      </w:r>
    </w:p>
    <w:p w:rsidR="009833E8" w:rsidRDefault="009833E8" w:rsidP="009833E8">
      <w:pPr>
        <w:spacing w:after="0" w:line="240" w:lineRule="auto"/>
        <w:jc w:val="center"/>
        <w:rPr>
          <w:rFonts w:asciiTheme="majorHAnsi" w:hAnsiTheme="majorHAnsi"/>
          <w:noProof/>
          <w:color w:val="2F5496" w:themeColor="accent5" w:themeShade="BF"/>
          <w:sz w:val="24"/>
          <w:szCs w:val="24"/>
          <w:lang w:eastAsia="fr-FR"/>
        </w:rPr>
      </w:pPr>
      <w:r>
        <w:rPr>
          <w:rFonts w:asciiTheme="majorHAnsi" w:hAnsiTheme="majorHAnsi"/>
          <w:noProof/>
          <w:color w:val="2F5496" w:themeColor="accent5" w:themeShade="BF"/>
          <w:sz w:val="24"/>
          <w:szCs w:val="24"/>
          <w:lang w:eastAsia="fr-FR"/>
        </w:rPr>
        <w:t>de la Paroisse Saint-Eugène Sainte Cécile</w:t>
      </w:r>
    </w:p>
    <w:p w:rsidR="009833E8" w:rsidRDefault="009833E8" w:rsidP="009833E8">
      <w:pPr>
        <w:spacing w:after="0" w:line="240" w:lineRule="auto"/>
        <w:jc w:val="center"/>
        <w:rPr>
          <w:rFonts w:asciiTheme="majorHAnsi" w:hAnsiTheme="majorHAnsi"/>
          <w:noProof/>
          <w:color w:val="2F5496" w:themeColor="accent5" w:themeShade="BF"/>
          <w:sz w:val="24"/>
          <w:szCs w:val="24"/>
          <w:lang w:eastAsia="fr-FR"/>
        </w:rPr>
      </w:pPr>
      <w:r>
        <w:rPr>
          <w:rFonts w:asciiTheme="majorHAnsi" w:hAnsiTheme="majorHAnsi"/>
          <w:noProof/>
          <w:color w:val="2F5496" w:themeColor="accent5" w:themeShade="BF"/>
          <w:sz w:val="24"/>
          <w:szCs w:val="24"/>
          <w:lang w:eastAsia="fr-FR"/>
        </w:rPr>
        <w:t>4, rue du Conservatoire, 75009 Paris</w:t>
      </w:r>
    </w:p>
    <w:p w:rsidR="009833E8" w:rsidRDefault="009833E8" w:rsidP="009833E8">
      <w:pPr>
        <w:spacing w:after="0" w:line="240" w:lineRule="auto"/>
        <w:jc w:val="center"/>
        <w:rPr>
          <w:rFonts w:asciiTheme="majorHAnsi" w:hAnsiTheme="majorHAnsi"/>
          <w:noProof/>
          <w:color w:val="2F5496" w:themeColor="accent5" w:themeShade="BF"/>
          <w:sz w:val="24"/>
          <w:szCs w:val="24"/>
          <w:lang w:eastAsia="fr-FR"/>
        </w:rPr>
      </w:pPr>
    </w:p>
    <w:p w:rsidR="009833E8" w:rsidRDefault="009833E8" w:rsidP="009833E8">
      <w:pPr>
        <w:spacing w:after="0" w:line="240" w:lineRule="auto"/>
        <w:ind w:firstLine="708"/>
        <w:jc w:val="both"/>
        <w:rPr>
          <w:rFonts w:asciiTheme="majorHAnsi" w:hAnsiTheme="majorHAnsi"/>
          <w:sz w:val="28"/>
          <w:szCs w:val="28"/>
        </w:rPr>
      </w:pPr>
      <w:r>
        <w:rPr>
          <w:rFonts w:asciiTheme="majorHAnsi" w:hAnsiTheme="majorHAnsi"/>
          <w:sz w:val="28"/>
          <w:szCs w:val="28"/>
        </w:rPr>
        <w:t xml:space="preserve">La </w:t>
      </w:r>
      <w:r>
        <w:rPr>
          <w:rFonts w:asciiTheme="majorHAnsi" w:hAnsiTheme="majorHAnsi"/>
          <w:i/>
          <w:sz w:val="28"/>
          <w:szCs w:val="28"/>
        </w:rPr>
        <w:t xml:space="preserve">Confrérie Marie </w:t>
      </w:r>
      <w:proofErr w:type="spellStart"/>
      <w:r>
        <w:rPr>
          <w:rFonts w:asciiTheme="majorHAnsi" w:hAnsiTheme="majorHAnsi"/>
          <w:i/>
          <w:sz w:val="28"/>
          <w:szCs w:val="28"/>
        </w:rPr>
        <w:t>Corédemptrice</w:t>
      </w:r>
      <w:proofErr w:type="spellEnd"/>
      <w:r>
        <w:rPr>
          <w:rFonts w:asciiTheme="majorHAnsi" w:hAnsiTheme="majorHAnsi"/>
          <w:sz w:val="28"/>
          <w:szCs w:val="28"/>
        </w:rPr>
        <w:t xml:space="preserve"> de la Paroisse Saint-Eugène Sainte-Cécile est avant tout une confrérie du saint Rosaire, inspirée par ces paroles de Saint Louis-Marie </w:t>
      </w:r>
      <w:proofErr w:type="spellStart"/>
      <w:r>
        <w:rPr>
          <w:rFonts w:asciiTheme="majorHAnsi" w:hAnsiTheme="majorHAnsi"/>
          <w:sz w:val="28"/>
          <w:szCs w:val="28"/>
        </w:rPr>
        <w:t>Grignion</w:t>
      </w:r>
      <w:proofErr w:type="spellEnd"/>
      <w:r>
        <w:rPr>
          <w:rFonts w:asciiTheme="majorHAnsi" w:hAnsiTheme="majorHAnsi"/>
          <w:sz w:val="28"/>
          <w:szCs w:val="28"/>
        </w:rPr>
        <w:t xml:space="preserve"> de Montfort dans </w:t>
      </w:r>
      <w:r>
        <w:rPr>
          <w:rFonts w:asciiTheme="majorHAnsi" w:hAnsiTheme="majorHAnsi"/>
          <w:i/>
          <w:sz w:val="28"/>
          <w:szCs w:val="28"/>
        </w:rPr>
        <w:t>Le Secret Admirable du Très Saint Rosaire</w:t>
      </w:r>
      <w:r>
        <w:rPr>
          <w:rFonts w:asciiTheme="majorHAnsi" w:hAnsiTheme="majorHAnsi"/>
          <w:sz w:val="28"/>
          <w:szCs w:val="28"/>
        </w:rPr>
        <w:t xml:space="preserve">:  </w:t>
      </w:r>
    </w:p>
    <w:p w:rsidR="009833E8" w:rsidRDefault="009833E8" w:rsidP="009833E8">
      <w:pPr>
        <w:spacing w:after="0" w:line="240" w:lineRule="auto"/>
        <w:ind w:firstLine="708"/>
        <w:jc w:val="both"/>
        <w:rPr>
          <w:rFonts w:asciiTheme="majorHAnsi" w:hAnsiTheme="majorHAnsi"/>
          <w:sz w:val="28"/>
          <w:szCs w:val="28"/>
        </w:rPr>
      </w:pPr>
    </w:p>
    <w:p w:rsidR="009833E8" w:rsidRDefault="009833E8" w:rsidP="009833E8">
      <w:pPr>
        <w:spacing w:after="0" w:line="240" w:lineRule="auto"/>
        <w:ind w:firstLine="708"/>
        <w:jc w:val="both"/>
        <w:rPr>
          <w:rFonts w:asciiTheme="majorHAnsi" w:hAnsiTheme="majorHAnsi"/>
          <w:b/>
          <w:i/>
          <w:color w:val="2F5496" w:themeColor="accent5" w:themeShade="BF"/>
          <w:sz w:val="28"/>
          <w:szCs w:val="28"/>
        </w:rPr>
      </w:pPr>
      <w:r>
        <w:rPr>
          <w:rFonts w:asciiTheme="majorHAnsi" w:hAnsiTheme="majorHAnsi"/>
          <w:b/>
          <w:i/>
          <w:color w:val="2F5496" w:themeColor="accent5" w:themeShade="BF"/>
          <w:sz w:val="28"/>
          <w:szCs w:val="28"/>
        </w:rPr>
        <w:t xml:space="preserve"> « … Comment abattre les forces de Satan ?  La sainte Vierge, protectrice de l’Eglise, n’a point donné de moyen plus efficace pour apaiser la colère de son Fils, pour extirper l’hérésie et réformer les mœurs des chrétiens que la confrérie du saint Rosaire… » </w:t>
      </w:r>
    </w:p>
    <w:p w:rsidR="009833E8" w:rsidRDefault="009833E8" w:rsidP="009833E8">
      <w:pPr>
        <w:spacing w:after="0" w:line="240" w:lineRule="auto"/>
        <w:ind w:firstLine="708"/>
        <w:jc w:val="both"/>
        <w:rPr>
          <w:rFonts w:asciiTheme="majorHAnsi" w:hAnsiTheme="majorHAnsi"/>
          <w:b/>
          <w:color w:val="2F5496" w:themeColor="accent5" w:themeShade="BF"/>
          <w:sz w:val="28"/>
          <w:szCs w:val="28"/>
        </w:rPr>
      </w:pPr>
    </w:p>
    <w:p w:rsidR="009833E8" w:rsidRDefault="009833E8" w:rsidP="009833E8">
      <w:pPr>
        <w:pStyle w:val="Sansinterligne"/>
        <w:jc w:val="both"/>
        <w:rPr>
          <w:rFonts w:asciiTheme="majorHAnsi" w:hAnsiTheme="majorHAnsi"/>
          <w:b/>
          <w:sz w:val="28"/>
          <w:szCs w:val="28"/>
          <w:u w:val="single"/>
        </w:rPr>
      </w:pPr>
      <w:r>
        <w:rPr>
          <w:rFonts w:asciiTheme="majorHAnsi" w:hAnsiTheme="majorHAnsi"/>
          <w:b/>
          <w:sz w:val="28"/>
          <w:szCs w:val="28"/>
          <w:highlight w:val="yellow"/>
          <w:u w:val="single"/>
        </w:rPr>
        <w:t>L’objectif de la Confrérie est triple :</w:t>
      </w:r>
      <w:r>
        <w:rPr>
          <w:rFonts w:asciiTheme="majorHAnsi" w:hAnsiTheme="majorHAnsi"/>
          <w:b/>
          <w:sz w:val="28"/>
          <w:szCs w:val="28"/>
          <w:u w:val="single"/>
        </w:rPr>
        <w:t xml:space="preserve"> </w:t>
      </w:r>
    </w:p>
    <w:p w:rsidR="009833E8" w:rsidRDefault="009833E8" w:rsidP="009833E8">
      <w:pPr>
        <w:pStyle w:val="Sansinterligne"/>
        <w:jc w:val="both"/>
        <w:rPr>
          <w:rFonts w:asciiTheme="majorHAnsi" w:hAnsiTheme="majorHAnsi"/>
          <w:b/>
          <w:sz w:val="28"/>
          <w:szCs w:val="28"/>
          <w:u w:val="single"/>
        </w:rPr>
      </w:pPr>
    </w:p>
    <w:p w:rsidR="009833E8" w:rsidRDefault="009833E8" w:rsidP="009833E8">
      <w:pPr>
        <w:pStyle w:val="Sansinterligne"/>
        <w:numPr>
          <w:ilvl w:val="0"/>
          <w:numId w:val="7"/>
        </w:numPr>
        <w:jc w:val="both"/>
        <w:rPr>
          <w:rFonts w:asciiTheme="majorHAnsi" w:hAnsiTheme="majorHAnsi"/>
          <w:b/>
          <w:sz w:val="28"/>
          <w:szCs w:val="28"/>
          <w:u w:val="single"/>
        </w:rPr>
      </w:pPr>
      <w:r>
        <w:rPr>
          <w:rFonts w:asciiTheme="majorHAnsi" w:hAnsiTheme="majorHAnsi"/>
          <w:sz w:val="28"/>
          <w:szCs w:val="28"/>
        </w:rPr>
        <w:t xml:space="preserve">Former une </w:t>
      </w:r>
      <w:r>
        <w:rPr>
          <w:rFonts w:asciiTheme="majorHAnsi" w:hAnsiTheme="majorHAnsi"/>
          <w:b/>
          <w:sz w:val="28"/>
          <w:szCs w:val="28"/>
        </w:rPr>
        <w:t>armée mariale</w:t>
      </w:r>
      <w:r>
        <w:rPr>
          <w:rFonts w:asciiTheme="majorHAnsi" w:hAnsiTheme="majorHAnsi"/>
          <w:sz w:val="28"/>
          <w:szCs w:val="28"/>
        </w:rPr>
        <w:t xml:space="preserve"> selon l’esprit du </w:t>
      </w:r>
      <w:r>
        <w:rPr>
          <w:rFonts w:asciiTheme="majorHAnsi" w:hAnsiTheme="majorHAnsi"/>
          <w:i/>
          <w:sz w:val="28"/>
          <w:szCs w:val="28"/>
        </w:rPr>
        <w:t>« Traité de la vraie dévotion à la Sainte Vierge »</w:t>
      </w:r>
      <w:r>
        <w:rPr>
          <w:rFonts w:asciiTheme="majorHAnsi" w:hAnsiTheme="majorHAnsi"/>
          <w:sz w:val="28"/>
          <w:szCs w:val="28"/>
        </w:rPr>
        <w:t xml:space="preserve"> de saint Louis-Marie </w:t>
      </w:r>
      <w:proofErr w:type="spellStart"/>
      <w:r>
        <w:rPr>
          <w:rFonts w:asciiTheme="majorHAnsi" w:hAnsiTheme="majorHAnsi"/>
          <w:sz w:val="28"/>
          <w:szCs w:val="28"/>
        </w:rPr>
        <w:t>Grignion</w:t>
      </w:r>
      <w:proofErr w:type="spellEnd"/>
      <w:r>
        <w:rPr>
          <w:rFonts w:asciiTheme="majorHAnsi" w:hAnsiTheme="majorHAnsi"/>
          <w:sz w:val="28"/>
          <w:szCs w:val="28"/>
        </w:rPr>
        <w:t xml:space="preserve"> de </w:t>
      </w:r>
      <w:proofErr w:type="spellStart"/>
      <w:r>
        <w:rPr>
          <w:rFonts w:asciiTheme="majorHAnsi" w:hAnsiTheme="majorHAnsi"/>
          <w:sz w:val="28"/>
          <w:szCs w:val="28"/>
        </w:rPr>
        <w:t>Monfort</w:t>
      </w:r>
      <w:proofErr w:type="spellEnd"/>
      <w:r>
        <w:rPr>
          <w:rFonts w:asciiTheme="majorHAnsi" w:hAnsiTheme="majorHAnsi"/>
          <w:sz w:val="28"/>
          <w:szCs w:val="28"/>
        </w:rPr>
        <w:t xml:space="preserve">, dont l’arme privilégiée est le Saint Rosaire  et dont les membres seront consacrés à la Vierge Marie : </w:t>
      </w:r>
      <w:r>
        <w:rPr>
          <w:rFonts w:asciiTheme="majorHAnsi" w:hAnsiTheme="majorHAnsi"/>
          <w:i/>
          <w:sz w:val="28"/>
          <w:szCs w:val="28"/>
        </w:rPr>
        <w:t xml:space="preserve">« Marie doit être terrible au diable et à ses suppôts comme une armée rangée en bataille, principalement dans ces derniers temps. »  (Traité de la vraie dévotion, 50) </w:t>
      </w:r>
      <w:r>
        <w:rPr>
          <w:rFonts w:asciiTheme="majorHAnsi" w:hAnsiTheme="majorHAnsi"/>
          <w:sz w:val="28"/>
          <w:szCs w:val="28"/>
        </w:rPr>
        <w:t xml:space="preserve">Le Père </w:t>
      </w:r>
      <w:proofErr w:type="spellStart"/>
      <w:r>
        <w:rPr>
          <w:rFonts w:asciiTheme="majorHAnsi" w:hAnsiTheme="majorHAnsi"/>
          <w:sz w:val="28"/>
          <w:szCs w:val="28"/>
        </w:rPr>
        <w:t>Seraphino</w:t>
      </w:r>
      <w:proofErr w:type="spellEnd"/>
      <w:r>
        <w:rPr>
          <w:rFonts w:asciiTheme="majorHAnsi" w:hAnsiTheme="majorHAnsi"/>
          <w:sz w:val="28"/>
          <w:szCs w:val="28"/>
        </w:rPr>
        <w:t xml:space="preserve"> </w:t>
      </w:r>
      <w:proofErr w:type="spellStart"/>
      <w:r>
        <w:rPr>
          <w:rFonts w:asciiTheme="majorHAnsi" w:hAnsiTheme="majorHAnsi"/>
          <w:sz w:val="28"/>
          <w:szCs w:val="28"/>
        </w:rPr>
        <w:t>Lanzetta</w:t>
      </w:r>
      <w:proofErr w:type="spellEnd"/>
      <w:r>
        <w:rPr>
          <w:rFonts w:asciiTheme="majorHAnsi" w:hAnsiTheme="majorHAnsi"/>
          <w:sz w:val="28"/>
          <w:szCs w:val="28"/>
        </w:rPr>
        <w:t xml:space="preserve"> explique le lien entre le 5</w:t>
      </w:r>
      <w:r>
        <w:rPr>
          <w:rFonts w:asciiTheme="majorHAnsi" w:hAnsiTheme="majorHAnsi"/>
          <w:sz w:val="28"/>
          <w:szCs w:val="28"/>
          <w:vertAlign w:val="superscript"/>
        </w:rPr>
        <w:t>ème</w:t>
      </w:r>
      <w:r>
        <w:rPr>
          <w:rFonts w:asciiTheme="majorHAnsi" w:hAnsiTheme="majorHAnsi"/>
          <w:sz w:val="28"/>
          <w:szCs w:val="28"/>
        </w:rPr>
        <w:t xml:space="preserve"> dogme marial et cette armée mariale des derniers temps </w:t>
      </w:r>
      <w:proofErr w:type="gramStart"/>
      <w:r>
        <w:rPr>
          <w:rFonts w:asciiTheme="majorHAnsi" w:hAnsiTheme="majorHAnsi"/>
          <w:sz w:val="28"/>
          <w:szCs w:val="28"/>
        </w:rPr>
        <w:t>:</w:t>
      </w:r>
      <w:r>
        <w:rPr>
          <w:rFonts w:ascii="Calibri Light" w:eastAsia="Times New Roman" w:hAnsi="Calibri Light" w:cs="Times New Roman"/>
          <w:i/>
          <w:sz w:val="28"/>
          <w:szCs w:val="28"/>
          <w:lang w:eastAsia="fr-FR"/>
        </w:rPr>
        <w:t>«</w:t>
      </w:r>
      <w:proofErr w:type="gramEnd"/>
      <w:r>
        <w:rPr>
          <w:rFonts w:ascii="Calibri Light" w:eastAsia="Times New Roman" w:hAnsi="Calibri Light" w:cs="Times New Roman"/>
          <w:i/>
          <w:sz w:val="28"/>
          <w:szCs w:val="28"/>
          <w:lang w:eastAsia="fr-FR"/>
        </w:rPr>
        <w:t> La proclamation du 5</w:t>
      </w:r>
      <w:r>
        <w:rPr>
          <w:rFonts w:ascii="Calibri Light" w:eastAsia="Times New Roman" w:hAnsi="Calibri Light" w:cs="Times New Roman"/>
          <w:i/>
          <w:sz w:val="28"/>
          <w:szCs w:val="28"/>
          <w:vertAlign w:val="superscript"/>
          <w:lang w:eastAsia="fr-FR"/>
        </w:rPr>
        <w:t>ème</w:t>
      </w:r>
      <w:r>
        <w:rPr>
          <w:rFonts w:ascii="Calibri Light" w:eastAsia="Times New Roman" w:hAnsi="Calibri Light" w:cs="Times New Roman"/>
          <w:i/>
          <w:sz w:val="28"/>
          <w:szCs w:val="28"/>
          <w:lang w:eastAsia="fr-FR"/>
        </w:rPr>
        <w:t xml:space="preserve"> Dogme Marial… joindrait indissolublement </w:t>
      </w:r>
      <w:proofErr w:type="spellStart"/>
      <w:r>
        <w:rPr>
          <w:rFonts w:ascii="Calibri Light" w:eastAsia="Times New Roman" w:hAnsi="Calibri Light" w:cs="Times New Roman"/>
          <w:i/>
          <w:sz w:val="28"/>
          <w:szCs w:val="28"/>
          <w:lang w:eastAsia="fr-FR"/>
        </w:rPr>
        <w:t>Corédemption</w:t>
      </w:r>
      <w:proofErr w:type="spellEnd"/>
      <w:r>
        <w:rPr>
          <w:rFonts w:ascii="Calibri Light" w:eastAsia="Times New Roman" w:hAnsi="Calibri Light" w:cs="Times New Roman"/>
          <w:i/>
          <w:sz w:val="28"/>
          <w:szCs w:val="28"/>
          <w:lang w:eastAsia="fr-FR"/>
        </w:rPr>
        <w:t xml:space="preserve"> et Consécration en tant qu’identité du Chrétien dans ce monde, son essence et son opération.  Ceci  serait le moyen propice pour rassembler officiellement cette armée Mariale spéciale nécessaire pendant les temps derniers, marqués par une présence spéciale de Notre Mère et Reine.»</w:t>
      </w:r>
      <w:r>
        <w:rPr>
          <w:rStyle w:val="Appelnotedebasdep"/>
          <w:rFonts w:ascii="Calibri Light" w:eastAsia="Times New Roman" w:hAnsi="Calibri Light" w:cs="Times New Roman"/>
          <w:i/>
          <w:sz w:val="28"/>
          <w:szCs w:val="28"/>
          <w:lang w:eastAsia="fr-FR"/>
        </w:rPr>
        <w:footnoteReference w:id="1"/>
      </w:r>
    </w:p>
    <w:p w:rsidR="009833E8" w:rsidRDefault="009833E8" w:rsidP="009833E8">
      <w:pPr>
        <w:pStyle w:val="Sansinterligne"/>
        <w:ind w:left="720"/>
        <w:jc w:val="both"/>
        <w:rPr>
          <w:rFonts w:asciiTheme="majorHAnsi" w:hAnsiTheme="majorHAnsi"/>
          <w:b/>
          <w:sz w:val="28"/>
          <w:szCs w:val="28"/>
          <w:u w:val="single"/>
        </w:rPr>
      </w:pPr>
    </w:p>
    <w:p w:rsidR="009833E8" w:rsidRDefault="009833E8" w:rsidP="009833E8">
      <w:pPr>
        <w:pStyle w:val="Sansinterligne"/>
        <w:numPr>
          <w:ilvl w:val="0"/>
          <w:numId w:val="7"/>
        </w:numPr>
        <w:jc w:val="both"/>
        <w:rPr>
          <w:rFonts w:asciiTheme="majorHAnsi" w:hAnsiTheme="majorHAnsi"/>
          <w:sz w:val="28"/>
          <w:szCs w:val="28"/>
        </w:rPr>
      </w:pPr>
      <w:r>
        <w:rPr>
          <w:rFonts w:asciiTheme="majorHAnsi" w:hAnsiTheme="majorHAnsi"/>
          <w:sz w:val="28"/>
          <w:szCs w:val="28"/>
        </w:rPr>
        <w:t xml:space="preserve">Promouvoir et préparer </w:t>
      </w:r>
      <w:r>
        <w:rPr>
          <w:rFonts w:asciiTheme="majorHAnsi" w:hAnsiTheme="majorHAnsi"/>
          <w:b/>
          <w:sz w:val="28"/>
          <w:szCs w:val="28"/>
        </w:rPr>
        <w:t xml:space="preserve">la proclamation du dogme de </w:t>
      </w:r>
      <w:r>
        <w:rPr>
          <w:rFonts w:asciiTheme="majorHAnsi" w:hAnsiTheme="majorHAnsi"/>
          <w:b/>
          <w:i/>
          <w:sz w:val="28"/>
          <w:szCs w:val="28"/>
        </w:rPr>
        <w:t>Marie-</w:t>
      </w:r>
      <w:proofErr w:type="spellStart"/>
      <w:r>
        <w:rPr>
          <w:rFonts w:asciiTheme="majorHAnsi" w:hAnsiTheme="majorHAnsi"/>
          <w:b/>
          <w:i/>
          <w:sz w:val="28"/>
          <w:szCs w:val="28"/>
        </w:rPr>
        <w:t>Corédemptrice</w:t>
      </w:r>
      <w:proofErr w:type="spellEnd"/>
      <w:r>
        <w:rPr>
          <w:rFonts w:asciiTheme="majorHAnsi" w:hAnsiTheme="majorHAnsi"/>
          <w:sz w:val="28"/>
          <w:szCs w:val="28"/>
        </w:rPr>
        <w:t xml:space="preserve"> et celui, qui lui est rattaché, de </w:t>
      </w:r>
      <w:r>
        <w:rPr>
          <w:rFonts w:asciiTheme="majorHAnsi" w:hAnsiTheme="majorHAnsi"/>
          <w:i/>
          <w:sz w:val="28"/>
          <w:szCs w:val="28"/>
        </w:rPr>
        <w:t>Marie-Médiatrice de Toutes Grâces</w:t>
      </w:r>
      <w:r>
        <w:rPr>
          <w:rFonts w:asciiTheme="majorHAnsi" w:hAnsiTheme="majorHAnsi"/>
          <w:sz w:val="28"/>
          <w:szCs w:val="28"/>
        </w:rPr>
        <w:t xml:space="preserve">, par une dévotion particulière à Notre-Dame des Sept Douleurs : </w:t>
      </w:r>
      <w:r>
        <w:rPr>
          <w:rFonts w:asciiTheme="majorHAnsi" w:eastAsia="Times New Roman" w:hAnsiTheme="majorHAnsi" w:cs="Times New Roman"/>
          <w:i/>
          <w:sz w:val="28"/>
          <w:szCs w:val="28"/>
          <w:lang w:eastAsia="fr-FR"/>
        </w:rPr>
        <w:t xml:space="preserve">«La Vierge est vraiment notre Mère car elle nous a enfantés à la vie de la grâce dans la souffrance de l’enfantement par son cœur transpercé d’un glaive de douleurs. Ceci nous fut explicitement manifesté quand le Christ du haut de la Croix dit à l’Apôtre St Jean, et à travers lui à chacun d’entre nous : « Voici votre Mère »… Et là le titre qui lui est donné est celui de </w:t>
      </w:r>
      <w:proofErr w:type="spellStart"/>
      <w:r>
        <w:rPr>
          <w:rFonts w:asciiTheme="majorHAnsi" w:eastAsia="Times New Roman" w:hAnsiTheme="majorHAnsi" w:cs="Times New Roman"/>
          <w:i/>
          <w:sz w:val="28"/>
          <w:szCs w:val="28"/>
          <w:lang w:eastAsia="fr-FR"/>
        </w:rPr>
        <w:t>Corédemptrice</w:t>
      </w:r>
      <w:proofErr w:type="spellEnd"/>
      <w:r>
        <w:rPr>
          <w:rFonts w:asciiTheme="majorHAnsi" w:eastAsia="Times New Roman" w:hAnsiTheme="majorHAnsi" w:cs="Times New Roman"/>
          <w:i/>
          <w:sz w:val="28"/>
          <w:szCs w:val="28"/>
          <w:lang w:eastAsia="fr-FR"/>
        </w:rPr>
        <w:t xml:space="preserve">. » (M. l’abbé </w:t>
      </w:r>
      <w:proofErr w:type="spellStart"/>
      <w:r>
        <w:rPr>
          <w:rFonts w:asciiTheme="majorHAnsi" w:eastAsia="Times New Roman" w:hAnsiTheme="majorHAnsi" w:cs="Times New Roman"/>
          <w:i/>
          <w:sz w:val="28"/>
          <w:szCs w:val="28"/>
          <w:lang w:eastAsia="fr-FR"/>
        </w:rPr>
        <w:t>Grodziski</w:t>
      </w:r>
      <w:proofErr w:type="spellEnd"/>
      <w:r>
        <w:rPr>
          <w:rFonts w:asciiTheme="majorHAnsi" w:eastAsia="Times New Roman" w:hAnsiTheme="majorHAnsi" w:cs="Times New Roman"/>
          <w:i/>
          <w:sz w:val="28"/>
          <w:szCs w:val="28"/>
          <w:lang w:eastAsia="fr-FR"/>
        </w:rPr>
        <w:t>, homélie pour la fête de Notre Dame des Douleurs, le 15 septembre 2019)</w:t>
      </w:r>
    </w:p>
    <w:p w:rsidR="009833E8" w:rsidRDefault="009833E8" w:rsidP="009833E8">
      <w:pPr>
        <w:pStyle w:val="Sansinterligne"/>
        <w:ind w:left="720"/>
        <w:jc w:val="both"/>
        <w:rPr>
          <w:rFonts w:asciiTheme="majorHAnsi" w:hAnsiTheme="majorHAnsi"/>
          <w:sz w:val="28"/>
          <w:szCs w:val="28"/>
        </w:rPr>
      </w:pPr>
    </w:p>
    <w:p w:rsidR="009833E8" w:rsidRDefault="009833E8" w:rsidP="009833E8">
      <w:pPr>
        <w:pStyle w:val="Sansinterligne"/>
        <w:numPr>
          <w:ilvl w:val="0"/>
          <w:numId w:val="7"/>
        </w:numPr>
        <w:jc w:val="both"/>
        <w:rPr>
          <w:rFonts w:asciiTheme="majorHAnsi" w:hAnsiTheme="majorHAnsi"/>
          <w:i/>
          <w:sz w:val="28"/>
          <w:szCs w:val="28"/>
        </w:rPr>
      </w:pPr>
      <w:r>
        <w:rPr>
          <w:rFonts w:asciiTheme="majorHAnsi" w:hAnsiTheme="majorHAnsi"/>
          <w:sz w:val="28"/>
          <w:szCs w:val="28"/>
        </w:rPr>
        <w:t xml:space="preserve">Faire des </w:t>
      </w:r>
      <w:r>
        <w:rPr>
          <w:rFonts w:asciiTheme="majorHAnsi" w:hAnsiTheme="majorHAnsi"/>
          <w:b/>
          <w:sz w:val="28"/>
          <w:szCs w:val="28"/>
        </w:rPr>
        <w:t>actes de réparation</w:t>
      </w:r>
      <w:r>
        <w:rPr>
          <w:rFonts w:asciiTheme="majorHAnsi" w:hAnsiTheme="majorHAnsi"/>
          <w:sz w:val="28"/>
          <w:szCs w:val="28"/>
        </w:rPr>
        <w:t xml:space="preserve"> pour les péchés qui blessent gravement la Sainte Eglise, en associant à chacune des Douleurs de Notre Dame une intention réparatrice : </w:t>
      </w:r>
      <w:r>
        <w:rPr>
          <w:rFonts w:asciiTheme="majorHAnsi" w:hAnsiTheme="majorHAnsi"/>
          <w:i/>
          <w:sz w:val="28"/>
          <w:szCs w:val="28"/>
        </w:rPr>
        <w:t>« pour les grands péchés dans l’Eglise : les péchés contre la Sainte Eucharistie, les péchés contre le Premier Commandement de Dieu, les péchés contre  la vérité de l’unicité du salut en Jésus-Christ, les péchés contre la sainteté du mariage, les péchés contre la sainteté du sacerdoce… »</w:t>
      </w:r>
      <w:r>
        <w:rPr>
          <w:rFonts w:asciiTheme="majorHAnsi" w:hAnsiTheme="majorHAnsi"/>
          <w:sz w:val="28"/>
          <w:szCs w:val="28"/>
        </w:rPr>
        <w:t xml:space="preserve">. </w:t>
      </w:r>
      <w:r>
        <w:rPr>
          <w:rFonts w:asciiTheme="majorHAnsi" w:hAnsiTheme="majorHAnsi"/>
          <w:i/>
          <w:sz w:val="28"/>
          <w:szCs w:val="28"/>
        </w:rPr>
        <w:t xml:space="preserve">(Mgr </w:t>
      </w:r>
      <w:proofErr w:type="spellStart"/>
      <w:r>
        <w:rPr>
          <w:rFonts w:asciiTheme="majorHAnsi" w:hAnsiTheme="majorHAnsi"/>
          <w:i/>
          <w:sz w:val="28"/>
          <w:szCs w:val="28"/>
        </w:rPr>
        <w:t>Athanasius</w:t>
      </w:r>
      <w:proofErr w:type="spellEnd"/>
      <w:r>
        <w:rPr>
          <w:rFonts w:asciiTheme="majorHAnsi" w:hAnsiTheme="majorHAnsi"/>
          <w:i/>
          <w:sz w:val="28"/>
          <w:szCs w:val="28"/>
        </w:rPr>
        <w:t xml:space="preserve"> Scheider, Rome Life Forum, le 22 mai 2020)</w:t>
      </w:r>
    </w:p>
    <w:p w:rsidR="009833E8" w:rsidRDefault="009833E8" w:rsidP="009833E8">
      <w:pPr>
        <w:pStyle w:val="Sansinterligne"/>
        <w:ind w:left="720"/>
        <w:jc w:val="both"/>
        <w:rPr>
          <w:rFonts w:asciiTheme="majorHAnsi" w:hAnsiTheme="majorHAnsi"/>
          <w:i/>
          <w:sz w:val="28"/>
          <w:szCs w:val="28"/>
        </w:rPr>
      </w:pPr>
      <w:bookmarkStart w:id="0" w:name="_GoBack"/>
      <w:bookmarkEnd w:id="0"/>
    </w:p>
    <w:p w:rsidR="009833E8" w:rsidRDefault="009833E8" w:rsidP="009833E8">
      <w:pPr>
        <w:spacing w:after="0" w:line="240" w:lineRule="auto"/>
        <w:jc w:val="both"/>
        <w:rPr>
          <w:rFonts w:asciiTheme="majorHAnsi" w:hAnsiTheme="majorHAnsi"/>
          <w:b/>
          <w:sz w:val="28"/>
          <w:szCs w:val="28"/>
        </w:rPr>
      </w:pPr>
      <w:r>
        <w:rPr>
          <w:rFonts w:asciiTheme="majorHAnsi" w:hAnsiTheme="majorHAnsi"/>
          <w:b/>
          <w:sz w:val="28"/>
          <w:szCs w:val="28"/>
          <w:highlight w:val="yellow"/>
          <w:u w:val="single"/>
        </w:rPr>
        <w:lastRenderedPageBreak/>
        <w:t>Engagements</w:t>
      </w:r>
      <w:r>
        <w:rPr>
          <w:rFonts w:asciiTheme="majorHAnsi" w:hAnsiTheme="majorHAnsi"/>
          <w:b/>
          <w:sz w:val="28"/>
          <w:szCs w:val="28"/>
          <w:highlight w:val="yellow"/>
        </w:rPr>
        <w:t> :</w:t>
      </w:r>
      <w:r>
        <w:rPr>
          <w:rFonts w:asciiTheme="majorHAnsi" w:hAnsiTheme="majorHAnsi"/>
          <w:b/>
          <w:sz w:val="28"/>
          <w:szCs w:val="28"/>
        </w:rPr>
        <w:t xml:space="preserve"> </w:t>
      </w:r>
    </w:p>
    <w:p w:rsidR="009833E8" w:rsidRDefault="009833E8" w:rsidP="009833E8">
      <w:pPr>
        <w:spacing w:after="0" w:line="240" w:lineRule="auto"/>
        <w:jc w:val="both"/>
        <w:rPr>
          <w:rFonts w:asciiTheme="majorHAnsi" w:hAnsiTheme="majorHAnsi"/>
          <w:b/>
          <w:sz w:val="28"/>
          <w:szCs w:val="28"/>
        </w:rPr>
      </w:pPr>
    </w:p>
    <w:p w:rsidR="009833E8" w:rsidRDefault="009833E8" w:rsidP="009833E8">
      <w:pPr>
        <w:pStyle w:val="Paragraphedeliste"/>
        <w:numPr>
          <w:ilvl w:val="0"/>
          <w:numId w:val="6"/>
        </w:numPr>
        <w:spacing w:after="0" w:line="240" w:lineRule="auto"/>
        <w:ind w:left="567"/>
        <w:jc w:val="both"/>
        <w:rPr>
          <w:rFonts w:asciiTheme="majorHAnsi" w:hAnsiTheme="majorHAnsi"/>
          <w:sz w:val="28"/>
          <w:szCs w:val="28"/>
        </w:rPr>
      </w:pPr>
      <w:r>
        <w:rPr>
          <w:rFonts w:asciiTheme="majorHAnsi" w:hAnsiTheme="majorHAnsi"/>
          <w:sz w:val="28"/>
          <w:szCs w:val="28"/>
          <w:u w:val="single"/>
        </w:rPr>
        <w:t xml:space="preserve">Récitation hebdomadaire du chapelet des </w:t>
      </w:r>
      <w:r>
        <w:rPr>
          <w:rFonts w:asciiTheme="majorHAnsi" w:hAnsiTheme="majorHAnsi"/>
          <w:i/>
          <w:sz w:val="28"/>
          <w:szCs w:val="28"/>
          <w:u w:val="single"/>
        </w:rPr>
        <w:t xml:space="preserve">Sept Douleurs de </w:t>
      </w:r>
      <w:proofErr w:type="gramStart"/>
      <w:r>
        <w:rPr>
          <w:rFonts w:asciiTheme="majorHAnsi" w:hAnsiTheme="majorHAnsi"/>
          <w:i/>
          <w:sz w:val="28"/>
          <w:szCs w:val="28"/>
          <w:u w:val="single"/>
        </w:rPr>
        <w:t>Notre-Dame</w:t>
      </w:r>
      <w:r>
        <w:rPr>
          <w:rFonts w:asciiTheme="majorHAnsi" w:hAnsiTheme="majorHAnsi"/>
          <w:sz w:val="28"/>
          <w:szCs w:val="28"/>
          <w:u w:val="single"/>
        </w:rPr>
        <w:t xml:space="preserve"> </w:t>
      </w:r>
      <w:r>
        <w:rPr>
          <w:rFonts w:asciiTheme="majorHAnsi" w:hAnsiTheme="majorHAnsi"/>
          <w:sz w:val="28"/>
          <w:szCs w:val="28"/>
        </w:rPr>
        <w:t>,si</w:t>
      </w:r>
      <w:proofErr w:type="gramEnd"/>
      <w:r>
        <w:rPr>
          <w:rFonts w:asciiTheme="majorHAnsi" w:hAnsiTheme="majorHAnsi"/>
          <w:sz w:val="28"/>
          <w:szCs w:val="28"/>
        </w:rPr>
        <w:t xml:space="preserve"> possible dans l’église le dimanche à 16h45, avant les Vêpres et le Salut du Très-Saint Sacrement à 17h45 </w:t>
      </w:r>
    </w:p>
    <w:p w:rsidR="009833E8" w:rsidRDefault="009833E8" w:rsidP="009833E8">
      <w:pPr>
        <w:pStyle w:val="Paragraphedeliste"/>
        <w:numPr>
          <w:ilvl w:val="0"/>
          <w:numId w:val="6"/>
        </w:numPr>
        <w:spacing w:after="0" w:line="240" w:lineRule="auto"/>
        <w:ind w:left="567"/>
        <w:jc w:val="both"/>
        <w:rPr>
          <w:rFonts w:asciiTheme="majorHAnsi" w:hAnsiTheme="majorHAnsi"/>
          <w:sz w:val="28"/>
          <w:szCs w:val="28"/>
        </w:rPr>
      </w:pPr>
      <w:r>
        <w:rPr>
          <w:rFonts w:asciiTheme="majorHAnsi" w:hAnsiTheme="majorHAnsi"/>
          <w:sz w:val="28"/>
          <w:szCs w:val="28"/>
          <w:u w:val="single"/>
        </w:rPr>
        <w:t>Récitation quotidienne du chapelet</w:t>
      </w:r>
      <w:r>
        <w:rPr>
          <w:rFonts w:asciiTheme="majorHAnsi" w:hAnsiTheme="majorHAnsi"/>
          <w:sz w:val="28"/>
          <w:szCs w:val="28"/>
        </w:rPr>
        <w:t xml:space="preserve">.  </w:t>
      </w:r>
    </w:p>
    <w:p w:rsidR="009833E8" w:rsidRDefault="009833E8" w:rsidP="009833E8">
      <w:pPr>
        <w:pStyle w:val="Paragraphedeliste"/>
        <w:numPr>
          <w:ilvl w:val="0"/>
          <w:numId w:val="6"/>
        </w:numPr>
        <w:spacing w:after="0" w:line="240" w:lineRule="auto"/>
        <w:ind w:left="567"/>
        <w:jc w:val="both"/>
        <w:rPr>
          <w:rFonts w:asciiTheme="majorHAnsi" w:hAnsiTheme="majorHAnsi"/>
          <w:sz w:val="28"/>
          <w:szCs w:val="28"/>
        </w:rPr>
      </w:pPr>
      <w:r>
        <w:rPr>
          <w:rFonts w:asciiTheme="majorHAnsi" w:hAnsiTheme="majorHAnsi"/>
          <w:sz w:val="28"/>
          <w:szCs w:val="28"/>
          <w:u w:val="single"/>
        </w:rPr>
        <w:t>Récitation d’une neuvaine de Notre-Dame des Sept Douleurs</w:t>
      </w:r>
      <w:r>
        <w:rPr>
          <w:rFonts w:asciiTheme="majorHAnsi" w:hAnsiTheme="majorHAnsi"/>
          <w:sz w:val="28"/>
          <w:szCs w:val="28"/>
        </w:rPr>
        <w:t xml:space="preserve"> du 7 au 15 septembre.</w:t>
      </w:r>
    </w:p>
    <w:p w:rsidR="009833E8" w:rsidRDefault="009833E8" w:rsidP="009833E8">
      <w:pPr>
        <w:pStyle w:val="Paragraphedeliste"/>
        <w:numPr>
          <w:ilvl w:val="0"/>
          <w:numId w:val="6"/>
        </w:numPr>
        <w:spacing w:after="0" w:line="240" w:lineRule="auto"/>
        <w:ind w:left="567"/>
        <w:jc w:val="both"/>
        <w:rPr>
          <w:rFonts w:asciiTheme="majorHAnsi" w:hAnsiTheme="majorHAnsi"/>
          <w:sz w:val="28"/>
          <w:szCs w:val="28"/>
        </w:rPr>
      </w:pPr>
      <w:r>
        <w:rPr>
          <w:rFonts w:asciiTheme="majorHAnsi" w:hAnsiTheme="majorHAnsi"/>
          <w:sz w:val="28"/>
          <w:szCs w:val="28"/>
          <w:u w:val="single"/>
        </w:rPr>
        <w:t xml:space="preserve">Consécration à la Très Sainte Vierge Marie de saint Louis-Marie </w:t>
      </w:r>
      <w:proofErr w:type="spellStart"/>
      <w:r>
        <w:rPr>
          <w:rFonts w:asciiTheme="majorHAnsi" w:hAnsiTheme="majorHAnsi"/>
          <w:sz w:val="28"/>
          <w:szCs w:val="28"/>
          <w:u w:val="single"/>
        </w:rPr>
        <w:t>Grignion</w:t>
      </w:r>
      <w:proofErr w:type="spellEnd"/>
      <w:r>
        <w:rPr>
          <w:rFonts w:asciiTheme="majorHAnsi" w:hAnsiTheme="majorHAnsi"/>
          <w:sz w:val="28"/>
          <w:szCs w:val="28"/>
          <w:u w:val="single"/>
        </w:rPr>
        <w:t xml:space="preserve"> de Montfort</w:t>
      </w:r>
      <w:r>
        <w:rPr>
          <w:rFonts w:asciiTheme="majorHAnsi" w:hAnsiTheme="majorHAnsi"/>
          <w:sz w:val="28"/>
          <w:szCs w:val="28"/>
        </w:rPr>
        <w:t xml:space="preserve">.  </w:t>
      </w:r>
    </w:p>
    <w:p w:rsidR="009833E8" w:rsidRDefault="009833E8" w:rsidP="009833E8">
      <w:pPr>
        <w:pStyle w:val="Paragraphedeliste"/>
        <w:spacing w:after="0" w:line="240" w:lineRule="auto"/>
        <w:ind w:left="567"/>
        <w:jc w:val="both"/>
        <w:rPr>
          <w:rFonts w:asciiTheme="majorHAnsi" w:hAnsiTheme="majorHAnsi"/>
          <w:sz w:val="28"/>
          <w:szCs w:val="28"/>
        </w:rPr>
      </w:pPr>
    </w:p>
    <w:p w:rsidR="009833E8" w:rsidRDefault="009833E8" w:rsidP="009833E8">
      <w:pPr>
        <w:pStyle w:val="Paragraphedeliste"/>
        <w:spacing w:after="0" w:line="240" w:lineRule="auto"/>
        <w:ind w:left="567"/>
        <w:jc w:val="both"/>
        <w:rPr>
          <w:rFonts w:asciiTheme="majorHAnsi" w:hAnsiTheme="majorHAnsi"/>
          <w:b/>
          <w:sz w:val="28"/>
          <w:szCs w:val="28"/>
        </w:rPr>
      </w:pPr>
      <w:r>
        <w:rPr>
          <w:rFonts w:asciiTheme="majorHAnsi" w:hAnsiTheme="majorHAnsi"/>
          <w:b/>
          <w:sz w:val="28"/>
          <w:szCs w:val="28"/>
          <w:highlight w:val="yellow"/>
          <w:u w:val="single"/>
        </w:rPr>
        <w:t>Et dans la mesure du possible</w:t>
      </w:r>
      <w:r>
        <w:rPr>
          <w:rFonts w:asciiTheme="majorHAnsi" w:hAnsiTheme="majorHAnsi"/>
          <w:b/>
          <w:sz w:val="28"/>
          <w:szCs w:val="28"/>
          <w:highlight w:val="yellow"/>
        </w:rPr>
        <w:t> :</w:t>
      </w:r>
    </w:p>
    <w:p w:rsidR="009833E8" w:rsidRDefault="009833E8" w:rsidP="009833E8">
      <w:pPr>
        <w:pStyle w:val="Paragraphedeliste"/>
        <w:spacing w:after="0" w:line="240" w:lineRule="auto"/>
        <w:ind w:left="567"/>
        <w:jc w:val="both"/>
        <w:rPr>
          <w:rFonts w:asciiTheme="majorHAnsi" w:hAnsiTheme="majorHAnsi"/>
          <w:b/>
          <w:sz w:val="28"/>
          <w:szCs w:val="28"/>
        </w:rPr>
      </w:pPr>
    </w:p>
    <w:p w:rsidR="009833E8" w:rsidRDefault="009833E8" w:rsidP="009833E8">
      <w:pPr>
        <w:pStyle w:val="Sansinterligne"/>
        <w:numPr>
          <w:ilvl w:val="0"/>
          <w:numId w:val="6"/>
        </w:numPr>
        <w:ind w:left="993"/>
        <w:rPr>
          <w:rFonts w:asciiTheme="majorHAnsi" w:hAnsiTheme="majorHAnsi" w:cstheme="majorHAnsi"/>
          <w:i/>
          <w:sz w:val="28"/>
          <w:szCs w:val="28"/>
        </w:rPr>
      </w:pPr>
      <w:r>
        <w:rPr>
          <w:rFonts w:asciiTheme="majorHAnsi" w:hAnsiTheme="majorHAnsi" w:cstheme="majorHAnsi"/>
          <w:sz w:val="28"/>
          <w:szCs w:val="28"/>
        </w:rPr>
        <w:t xml:space="preserve">Participation à la fête patronale de la confrérie à la paroisse le 15 septembre pour la fête de </w:t>
      </w:r>
      <w:r>
        <w:rPr>
          <w:rFonts w:asciiTheme="majorHAnsi" w:hAnsiTheme="majorHAnsi" w:cstheme="majorHAnsi"/>
          <w:i/>
          <w:sz w:val="28"/>
          <w:szCs w:val="28"/>
        </w:rPr>
        <w:t>Notre Dame des Sept Douleurs</w:t>
      </w:r>
    </w:p>
    <w:p w:rsidR="009833E8" w:rsidRDefault="009833E8" w:rsidP="009833E8">
      <w:pPr>
        <w:pStyle w:val="Sansinterligne"/>
        <w:numPr>
          <w:ilvl w:val="0"/>
          <w:numId w:val="6"/>
        </w:numPr>
        <w:ind w:left="993"/>
        <w:rPr>
          <w:rFonts w:asciiTheme="majorHAnsi" w:hAnsiTheme="majorHAnsi" w:cstheme="majorHAnsi"/>
          <w:sz w:val="28"/>
          <w:szCs w:val="28"/>
        </w:rPr>
      </w:pPr>
      <w:r>
        <w:rPr>
          <w:rFonts w:asciiTheme="majorHAnsi" w:hAnsiTheme="majorHAnsi" w:cstheme="majorHAnsi"/>
          <w:sz w:val="28"/>
          <w:szCs w:val="28"/>
        </w:rPr>
        <w:t>Adoration eucharistique (une fois par semaine, le jeudi ou le vendredi soir à l’église)</w:t>
      </w:r>
    </w:p>
    <w:p w:rsidR="009833E8" w:rsidRDefault="009833E8" w:rsidP="009833E8">
      <w:pPr>
        <w:pStyle w:val="Paragraphedeliste"/>
        <w:numPr>
          <w:ilvl w:val="0"/>
          <w:numId w:val="6"/>
        </w:numPr>
        <w:spacing w:after="0" w:line="240" w:lineRule="auto"/>
        <w:ind w:left="993"/>
        <w:jc w:val="both"/>
        <w:rPr>
          <w:rFonts w:asciiTheme="majorHAnsi" w:hAnsiTheme="majorHAnsi" w:cstheme="majorHAnsi"/>
          <w:sz w:val="28"/>
          <w:szCs w:val="28"/>
        </w:rPr>
      </w:pPr>
      <w:r>
        <w:rPr>
          <w:rFonts w:asciiTheme="majorHAnsi" w:hAnsiTheme="majorHAnsi" w:cstheme="majorHAnsi"/>
          <w:sz w:val="28"/>
          <w:szCs w:val="28"/>
        </w:rPr>
        <w:t xml:space="preserve">Participation à une Retraite de la Confrérie encadrée par l’Abbé Gabriel </w:t>
      </w:r>
      <w:proofErr w:type="spellStart"/>
      <w:r>
        <w:rPr>
          <w:rFonts w:asciiTheme="majorHAnsi" w:hAnsiTheme="majorHAnsi" w:cstheme="majorHAnsi"/>
          <w:sz w:val="28"/>
          <w:szCs w:val="28"/>
        </w:rPr>
        <w:t>Grodziski</w:t>
      </w:r>
      <w:proofErr w:type="spellEnd"/>
      <w:r>
        <w:rPr>
          <w:rFonts w:asciiTheme="majorHAnsi" w:hAnsiTheme="majorHAnsi" w:cstheme="majorHAnsi"/>
          <w:sz w:val="28"/>
          <w:szCs w:val="28"/>
        </w:rPr>
        <w:t xml:space="preserve"> </w:t>
      </w:r>
    </w:p>
    <w:p w:rsidR="009833E8" w:rsidRDefault="009833E8" w:rsidP="009833E8">
      <w:pPr>
        <w:pStyle w:val="Paragraphedeliste"/>
        <w:spacing w:after="0" w:line="240" w:lineRule="auto"/>
        <w:ind w:left="993"/>
        <w:jc w:val="both"/>
        <w:rPr>
          <w:rFonts w:asciiTheme="majorHAnsi" w:hAnsiTheme="majorHAnsi" w:cstheme="majorHAnsi"/>
          <w:sz w:val="28"/>
          <w:szCs w:val="28"/>
        </w:rPr>
      </w:pPr>
    </w:p>
    <w:p w:rsidR="009833E8" w:rsidRDefault="009833E8" w:rsidP="009833E8">
      <w:pPr>
        <w:pBdr>
          <w:top w:val="single" w:sz="4" w:space="1" w:color="auto"/>
          <w:left w:val="single" w:sz="4" w:space="4" w:color="auto"/>
          <w:bottom w:val="single" w:sz="4" w:space="1" w:color="auto"/>
          <w:right w:val="single" w:sz="4" w:space="4" w:color="auto"/>
        </w:pBdr>
        <w:shd w:val="clear" w:color="auto" w:fill="FFFFCC"/>
        <w:spacing w:after="0" w:line="240" w:lineRule="auto"/>
        <w:rPr>
          <w:rFonts w:ascii="Calibri Light" w:eastAsia="Calibri" w:hAnsi="Calibri Light" w:cs="Times New Roman"/>
          <w:bCs/>
          <w:iCs/>
          <w:color w:val="002060"/>
          <w:sz w:val="28"/>
          <w:szCs w:val="28"/>
        </w:rPr>
      </w:pPr>
      <w:r>
        <w:rPr>
          <w:rFonts w:ascii="Calibri Light" w:eastAsia="Calibri" w:hAnsi="Calibri Light" w:cs="Times New Roman"/>
          <w:b/>
          <w:iCs/>
          <w:color w:val="2F5496" w:themeColor="accent5" w:themeShade="BF"/>
          <w:sz w:val="28"/>
          <w:szCs w:val="28"/>
        </w:rPr>
        <w:t>Renseignements</w:t>
      </w:r>
      <w:r>
        <w:rPr>
          <w:rFonts w:ascii="Calibri Light" w:eastAsia="Calibri" w:hAnsi="Calibri Light" w:cs="Times New Roman"/>
          <w:bCs/>
          <w:iCs/>
          <w:color w:val="2F5496" w:themeColor="accent5" w:themeShade="BF"/>
          <w:sz w:val="28"/>
          <w:szCs w:val="28"/>
        </w:rPr>
        <w:t> :</w:t>
      </w:r>
      <w:r>
        <w:rPr>
          <w:rFonts w:ascii="Calibri Light" w:eastAsia="Calibri" w:hAnsi="Calibri Light" w:cs="Times New Roman"/>
          <w:bCs/>
          <w:iCs/>
          <w:color w:val="002060"/>
          <w:sz w:val="28"/>
          <w:szCs w:val="28"/>
        </w:rPr>
        <w:t xml:space="preserve"> </w:t>
      </w:r>
      <w:r>
        <w:rPr>
          <w:rStyle w:val="Lienhypertexte"/>
          <w:rFonts w:ascii="Calibri Light" w:eastAsia="Calibri" w:hAnsi="Calibri Light"/>
          <w:bCs/>
          <w:iCs/>
          <w:sz w:val="28"/>
          <w:szCs w:val="28"/>
        </w:rPr>
        <w:t>https://saint-eugene.net/confrerie-marie-coredemptrice/</w:t>
      </w:r>
    </w:p>
    <w:p w:rsidR="009833E8" w:rsidRDefault="009833E8" w:rsidP="009833E8">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Calibri Light" w:eastAsia="Calibri" w:hAnsi="Calibri Light" w:cs="Times New Roman"/>
          <w:sz w:val="28"/>
          <w:szCs w:val="28"/>
        </w:rPr>
      </w:pPr>
      <w:r>
        <w:rPr>
          <w:rFonts w:ascii="Calibri Light" w:eastAsia="Calibri" w:hAnsi="Calibri Light" w:cs="Times New Roman"/>
          <w:b/>
          <w:sz w:val="28"/>
          <w:szCs w:val="28"/>
        </w:rPr>
        <w:t xml:space="preserve">Aumônier </w:t>
      </w:r>
      <w:proofErr w:type="gramStart"/>
      <w:r>
        <w:rPr>
          <w:rFonts w:ascii="Calibri Light" w:eastAsia="Calibri" w:hAnsi="Calibri Light" w:cs="Times New Roman"/>
          <w:b/>
          <w:sz w:val="28"/>
          <w:szCs w:val="28"/>
        </w:rPr>
        <w:t xml:space="preserve">:  </w:t>
      </w:r>
      <w:r>
        <w:rPr>
          <w:rFonts w:ascii="Calibri Light" w:eastAsia="Calibri" w:hAnsi="Calibri Light" w:cs="Times New Roman"/>
          <w:sz w:val="28"/>
          <w:szCs w:val="28"/>
        </w:rPr>
        <w:t>Abbé</w:t>
      </w:r>
      <w:proofErr w:type="gramEnd"/>
      <w:r>
        <w:rPr>
          <w:rFonts w:ascii="Calibri Light" w:eastAsia="Calibri" w:hAnsi="Calibri Light" w:cs="Times New Roman"/>
          <w:sz w:val="28"/>
          <w:szCs w:val="28"/>
        </w:rPr>
        <w:t xml:space="preserve"> Gabriel </w:t>
      </w:r>
      <w:proofErr w:type="spellStart"/>
      <w:r>
        <w:rPr>
          <w:rFonts w:ascii="Calibri Light" w:eastAsia="Calibri" w:hAnsi="Calibri Light" w:cs="Times New Roman"/>
          <w:sz w:val="28"/>
          <w:szCs w:val="28"/>
        </w:rPr>
        <w:t>Grodziski</w:t>
      </w:r>
      <w:proofErr w:type="spellEnd"/>
      <w:r>
        <w:rPr>
          <w:rFonts w:ascii="Calibri Light" w:eastAsia="Calibri" w:hAnsi="Calibri Light" w:cs="Times New Roman"/>
          <w:sz w:val="28"/>
          <w:szCs w:val="28"/>
        </w:rPr>
        <w:t xml:space="preserve">, Vicaire ; </w:t>
      </w:r>
      <w:r>
        <w:rPr>
          <w:rFonts w:ascii="Calibri Light" w:eastAsia="Calibri" w:hAnsi="Calibri Light" w:cs="Times New Roman"/>
          <w:b/>
          <w:sz w:val="28"/>
          <w:szCs w:val="28"/>
        </w:rPr>
        <w:t xml:space="preserve">Responsable :  </w:t>
      </w:r>
      <w:r>
        <w:rPr>
          <w:rFonts w:ascii="Calibri Light" w:eastAsia="Calibri" w:hAnsi="Calibri Light" w:cs="Times New Roman"/>
          <w:sz w:val="28"/>
          <w:szCs w:val="28"/>
        </w:rPr>
        <w:t>Karen Darantière</w:t>
      </w:r>
    </w:p>
    <w:p w:rsidR="009833E8" w:rsidRDefault="009833E8" w:rsidP="009833E8">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Calibri Light" w:eastAsia="Calibri" w:hAnsi="Calibri Light" w:cs="Times New Roman"/>
          <w:color w:val="0563C1"/>
          <w:sz w:val="28"/>
          <w:szCs w:val="28"/>
          <w:u w:val="single"/>
        </w:rPr>
      </w:pPr>
      <w:r>
        <w:rPr>
          <w:rFonts w:ascii="Calibri Light" w:eastAsia="Calibri" w:hAnsi="Calibri Light" w:cs="Times New Roman"/>
          <w:b/>
          <w:sz w:val="28"/>
          <w:szCs w:val="28"/>
        </w:rPr>
        <w:t>Contact </w:t>
      </w:r>
      <w:proofErr w:type="gramStart"/>
      <w:r>
        <w:rPr>
          <w:rFonts w:ascii="Calibri Light" w:eastAsia="Calibri" w:hAnsi="Calibri Light" w:cs="Times New Roman"/>
          <w:b/>
          <w:sz w:val="28"/>
          <w:szCs w:val="28"/>
        </w:rPr>
        <w:t xml:space="preserve">:  </w:t>
      </w:r>
      <w:proofErr w:type="gramEnd"/>
      <w:r>
        <w:rPr>
          <w:rStyle w:val="Lienhypertexte"/>
          <w:rFonts w:ascii="Calibri Light" w:eastAsia="Calibri" w:hAnsi="Calibri Light"/>
          <w:color w:val="0563C1"/>
          <w:sz w:val="28"/>
          <w:szCs w:val="28"/>
        </w:rPr>
        <w:fldChar w:fldCharType="begin"/>
      </w:r>
      <w:r>
        <w:rPr>
          <w:rStyle w:val="Lienhypertexte"/>
          <w:rFonts w:ascii="Calibri Light" w:eastAsia="Calibri" w:hAnsi="Calibri Light"/>
          <w:color w:val="0563C1"/>
          <w:sz w:val="28"/>
          <w:szCs w:val="28"/>
        </w:rPr>
        <w:instrText xml:space="preserve"> HYPERLINK "mailto:gabriel.grodziski@laposte.net" </w:instrText>
      </w:r>
      <w:r>
        <w:rPr>
          <w:rStyle w:val="Lienhypertexte"/>
          <w:rFonts w:ascii="Calibri Light" w:eastAsia="Calibri" w:hAnsi="Calibri Light"/>
          <w:color w:val="0563C1"/>
          <w:sz w:val="28"/>
          <w:szCs w:val="28"/>
        </w:rPr>
        <w:fldChar w:fldCharType="separate"/>
      </w:r>
      <w:r>
        <w:rPr>
          <w:rStyle w:val="Lienhypertexte"/>
          <w:rFonts w:ascii="Calibri Light" w:eastAsia="Calibri" w:hAnsi="Calibri Light"/>
          <w:color w:val="0563C1"/>
          <w:sz w:val="28"/>
          <w:szCs w:val="28"/>
        </w:rPr>
        <w:t>gabriel.grodziski@laposte.net</w:t>
      </w:r>
      <w:r>
        <w:rPr>
          <w:rStyle w:val="Lienhypertexte"/>
          <w:rFonts w:ascii="Calibri Light" w:eastAsia="Calibri" w:hAnsi="Calibri Light"/>
          <w:color w:val="0563C1"/>
          <w:sz w:val="28"/>
          <w:szCs w:val="28"/>
        </w:rPr>
        <w:fldChar w:fldCharType="end"/>
      </w:r>
      <w:r>
        <w:rPr>
          <w:rStyle w:val="Lienhypertexte"/>
          <w:rFonts w:ascii="Calibri Light" w:eastAsia="Calibri" w:hAnsi="Calibri Light"/>
          <w:sz w:val="28"/>
          <w:szCs w:val="28"/>
        </w:rPr>
        <w:t>;</w:t>
      </w:r>
      <w:r>
        <w:rPr>
          <w:rStyle w:val="Lienhypertexte"/>
          <w:rFonts w:ascii="Calibri Light" w:eastAsia="Calibri" w:hAnsi="Calibri Light"/>
          <w:color w:val="0563C1"/>
          <w:sz w:val="28"/>
          <w:szCs w:val="28"/>
        </w:rPr>
        <w:t xml:space="preserve"> </w:t>
      </w:r>
      <w:hyperlink r:id="rId9" w:history="1">
        <w:r>
          <w:rPr>
            <w:rStyle w:val="Lienhypertexte"/>
            <w:rFonts w:ascii="Calibri Light" w:eastAsia="Calibri" w:hAnsi="Calibri Light"/>
            <w:color w:val="0563C1"/>
            <w:sz w:val="28"/>
            <w:szCs w:val="28"/>
          </w:rPr>
          <w:t>k.darantiere@gmail.com</w:t>
        </w:r>
      </w:hyperlink>
    </w:p>
    <w:p w:rsidR="009833E8" w:rsidRDefault="009833E8" w:rsidP="009833E8">
      <w:pPr>
        <w:rPr>
          <w:rFonts w:ascii="Lucida Calligraphy" w:hAnsi="Lucida Calligraphy"/>
          <w:b/>
          <w:noProof/>
          <w:color w:val="2F5496" w:themeColor="accent5" w:themeShade="BF"/>
          <w:sz w:val="36"/>
          <w:szCs w:val="36"/>
          <w:lang w:eastAsia="fr-FR"/>
        </w:rPr>
      </w:pPr>
      <w:r>
        <w:rPr>
          <w:rFonts w:ascii="Lucida Calligraphy" w:hAnsi="Lucida Calligraphy"/>
          <w:b/>
          <w:noProof/>
          <w:color w:val="2F5496" w:themeColor="accent5" w:themeShade="BF"/>
          <w:sz w:val="36"/>
          <w:szCs w:val="36"/>
          <w:lang w:eastAsia="fr-FR"/>
        </w:rPr>
        <w:br w:type="page"/>
      </w:r>
    </w:p>
    <w:p w:rsidR="00670FF0" w:rsidRDefault="00670FF0" w:rsidP="009439EE">
      <w:pPr>
        <w:shd w:val="clear" w:color="auto" w:fill="FFFFCC"/>
        <w:spacing w:after="0" w:line="240" w:lineRule="auto"/>
        <w:jc w:val="center"/>
        <w:rPr>
          <w:rFonts w:ascii="Lucida Calligraphy" w:hAnsi="Lucida Calligraphy"/>
          <w:b/>
          <w:color w:val="2F5496" w:themeColor="accent5" w:themeShade="BF"/>
          <w:sz w:val="36"/>
          <w:szCs w:val="36"/>
        </w:rPr>
      </w:pPr>
      <w:r>
        <w:rPr>
          <w:rFonts w:ascii="Lucida Calligraphy" w:hAnsi="Lucida Calligraphy"/>
          <w:b/>
          <w:color w:val="2F5496" w:themeColor="accent5" w:themeShade="BF"/>
          <w:sz w:val="36"/>
          <w:szCs w:val="36"/>
        </w:rPr>
        <w:lastRenderedPageBreak/>
        <w:t xml:space="preserve">Neuvaine réparatrice </w:t>
      </w:r>
      <w:r w:rsidRPr="00BC7E0F">
        <w:rPr>
          <w:rFonts w:ascii="Lucida Calligraphy" w:hAnsi="Lucida Calligraphy"/>
          <w:b/>
          <w:color w:val="2F5496" w:themeColor="accent5" w:themeShade="BF"/>
          <w:sz w:val="36"/>
          <w:szCs w:val="36"/>
        </w:rPr>
        <w:t xml:space="preserve">pour tous les péchés contre le </w:t>
      </w:r>
      <w:proofErr w:type="gramStart"/>
      <w:r w:rsidRPr="00BC7E0F">
        <w:rPr>
          <w:rFonts w:ascii="Lucida Calligraphy" w:hAnsi="Lucida Calligraphy"/>
          <w:b/>
          <w:color w:val="2F5496" w:themeColor="accent5" w:themeShade="BF"/>
          <w:sz w:val="36"/>
          <w:szCs w:val="36"/>
        </w:rPr>
        <w:t>caractère</w:t>
      </w:r>
      <w:proofErr w:type="gramEnd"/>
      <w:r w:rsidRPr="00BC7E0F">
        <w:rPr>
          <w:rFonts w:ascii="Lucida Calligraphy" w:hAnsi="Lucida Calligraphy"/>
          <w:b/>
          <w:color w:val="2F5496" w:themeColor="accent5" w:themeShade="BF"/>
          <w:sz w:val="36"/>
          <w:szCs w:val="36"/>
        </w:rPr>
        <w:t xml:space="preserve"> sacré de la vie des enfants à naître, </w:t>
      </w:r>
    </w:p>
    <w:p w:rsidR="00670FF0" w:rsidRPr="00BC7E0F" w:rsidRDefault="00670FF0" w:rsidP="009439EE">
      <w:pPr>
        <w:shd w:val="clear" w:color="auto" w:fill="FFFFCC"/>
        <w:spacing w:after="0" w:line="240" w:lineRule="auto"/>
        <w:jc w:val="center"/>
        <w:rPr>
          <w:rFonts w:ascii="Lucida Calligraphy" w:hAnsi="Lucida Calligraphy"/>
          <w:b/>
          <w:color w:val="2F5496" w:themeColor="accent5" w:themeShade="BF"/>
          <w:sz w:val="36"/>
          <w:szCs w:val="36"/>
        </w:rPr>
      </w:pPr>
      <w:proofErr w:type="gramStart"/>
      <w:r w:rsidRPr="00BC7E0F">
        <w:rPr>
          <w:rFonts w:ascii="Lucida Calligraphy" w:hAnsi="Lucida Calligraphy"/>
          <w:b/>
          <w:color w:val="2F5496" w:themeColor="accent5" w:themeShade="BF"/>
          <w:sz w:val="36"/>
          <w:szCs w:val="36"/>
        </w:rPr>
        <w:t>du</w:t>
      </w:r>
      <w:proofErr w:type="gramEnd"/>
      <w:r w:rsidRPr="00BC7E0F">
        <w:rPr>
          <w:rFonts w:ascii="Lucida Calligraphy" w:hAnsi="Lucida Calligraphy"/>
          <w:b/>
          <w:color w:val="2F5496" w:themeColor="accent5" w:themeShade="BF"/>
          <w:sz w:val="36"/>
          <w:szCs w:val="36"/>
        </w:rPr>
        <w:t xml:space="preserve"> 23 juin au 1</w:t>
      </w:r>
      <w:r w:rsidRPr="00BC7E0F">
        <w:rPr>
          <w:rFonts w:ascii="Lucida Calligraphy" w:hAnsi="Lucida Calligraphy"/>
          <w:b/>
          <w:color w:val="2F5496" w:themeColor="accent5" w:themeShade="BF"/>
          <w:sz w:val="36"/>
          <w:szCs w:val="36"/>
          <w:vertAlign w:val="superscript"/>
        </w:rPr>
        <w:t>er</w:t>
      </w:r>
      <w:r w:rsidRPr="00BC7E0F">
        <w:rPr>
          <w:rFonts w:ascii="Lucida Calligraphy" w:hAnsi="Lucida Calligraphy"/>
          <w:b/>
          <w:color w:val="2F5496" w:themeColor="accent5" w:themeShade="BF"/>
          <w:sz w:val="36"/>
          <w:szCs w:val="36"/>
        </w:rPr>
        <w:t xml:space="preserve"> juillet 2021</w:t>
      </w:r>
    </w:p>
    <w:p w:rsidR="00670FF0" w:rsidRPr="00BC7E0F" w:rsidRDefault="005A0A7E" w:rsidP="00670FF0">
      <w:pPr>
        <w:spacing w:after="0" w:line="240" w:lineRule="auto"/>
        <w:ind w:firstLine="708"/>
        <w:jc w:val="both"/>
        <w:rPr>
          <w:rFonts w:asciiTheme="majorHAnsi" w:hAnsiTheme="majorHAnsi"/>
          <w:sz w:val="28"/>
          <w:szCs w:val="28"/>
        </w:rPr>
      </w:pPr>
      <w:r w:rsidRPr="00290262">
        <w:rPr>
          <w:noProof/>
          <w:lang w:eastAsia="fr-FR"/>
        </w:rPr>
        <w:drawing>
          <wp:anchor distT="0" distB="0" distL="114300" distR="114300" simplePos="0" relativeHeight="251663360" behindDoc="0" locked="0" layoutInCell="1" allowOverlap="1">
            <wp:simplePos x="0" y="0"/>
            <wp:positionH relativeFrom="column">
              <wp:posOffset>4031593</wp:posOffset>
            </wp:positionH>
            <wp:positionV relativeFrom="paragraph">
              <wp:posOffset>1164590</wp:posOffset>
            </wp:positionV>
            <wp:extent cx="2688590" cy="2741930"/>
            <wp:effectExtent l="0" t="0" r="0" b="1270"/>
            <wp:wrapSquare wrapText="bothSides"/>
            <wp:docPr id="20" name="Image 20" descr="File:Fra Angelico - Massacre of the Innocents - WGA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ra Angelico - Massacre of the Innocents - WGA006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859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FF0" w:rsidRPr="00BC7E0F">
        <w:rPr>
          <w:rFonts w:asciiTheme="majorHAnsi" w:hAnsiTheme="majorHAnsi"/>
          <w:sz w:val="28"/>
          <w:szCs w:val="28"/>
        </w:rPr>
        <w:t xml:space="preserve">Puissions-nous, par notre prière, faire acte de réparation pour l’esprit profondément </w:t>
      </w:r>
      <w:r w:rsidR="00670FF0" w:rsidRPr="00633F7D">
        <w:rPr>
          <w:rFonts w:asciiTheme="majorHAnsi" w:hAnsiTheme="majorHAnsi"/>
          <w:b/>
          <w:i/>
          <w:sz w:val="28"/>
          <w:szCs w:val="28"/>
        </w:rPr>
        <w:t>anti-marial</w:t>
      </w:r>
      <w:r w:rsidR="00670FF0" w:rsidRPr="00BC7E0F">
        <w:rPr>
          <w:rFonts w:asciiTheme="majorHAnsi" w:hAnsiTheme="majorHAnsi"/>
          <w:sz w:val="28"/>
          <w:szCs w:val="28"/>
        </w:rPr>
        <w:t xml:space="preserve"> qui règne dans le monde d’aujourd’hui, spécialement pour tous les péchés de notre société contre la maternité et contre les enfants à naître, pour l’abominable crime de l’avortement, du meurtre des enfants dans le sein maternel, et pour tous les crimes associés, spécialement la récolte d’organes d’enfants avortés à des fins de recherche médicale et de production de médicaments.  </w:t>
      </w:r>
    </w:p>
    <w:p w:rsidR="00670FF0" w:rsidRPr="00BC7E0F" w:rsidRDefault="009E7256" w:rsidP="009E7256">
      <w:pPr>
        <w:spacing w:after="0" w:line="240" w:lineRule="auto"/>
        <w:ind w:firstLine="708"/>
        <w:jc w:val="both"/>
        <w:rPr>
          <w:rFonts w:asciiTheme="majorHAnsi" w:hAnsiTheme="majorHAnsi"/>
          <w:sz w:val="28"/>
          <w:szCs w:val="28"/>
        </w:rPr>
      </w:pPr>
      <w:r w:rsidRPr="009E7256">
        <w:rPr>
          <w:rFonts w:asciiTheme="majorHAnsi" w:hAnsiTheme="majorHAnsi"/>
          <w:i/>
          <w:sz w:val="28"/>
          <w:szCs w:val="28"/>
        </w:rPr>
        <w:t>«Non seulement le fait de la destruction de tant de vies humaines encore à naître ou à leur stade final est extrêmement grave et inquiétant, mais non moins grave et inquiétant est le fait que la conscience elle-même, assombrie en quelque sorte par un conditionnement si généralisé, trouve de plus en plus difficile de faire la distinction entre le bien et le mal en ce qui concerne la valeur fondamentale de la vie humaine. »</w:t>
      </w:r>
      <w:r w:rsidR="00670FF0" w:rsidRPr="009E7256">
        <w:rPr>
          <w:rFonts w:asciiTheme="majorHAnsi" w:hAnsiTheme="majorHAnsi"/>
          <w:sz w:val="28"/>
          <w:szCs w:val="28"/>
        </w:rPr>
        <w:t xml:space="preserve"> </w:t>
      </w:r>
      <w:r w:rsidR="00670FF0" w:rsidRPr="00BC7E0F">
        <w:rPr>
          <w:rFonts w:asciiTheme="majorHAnsi" w:hAnsiTheme="majorHAnsi"/>
          <w:sz w:val="28"/>
          <w:szCs w:val="28"/>
        </w:rPr>
        <w:t>(</w:t>
      </w:r>
      <w:r w:rsidR="00670FF0">
        <w:rPr>
          <w:rFonts w:asciiTheme="majorHAnsi" w:hAnsiTheme="majorHAnsi"/>
          <w:sz w:val="28"/>
          <w:szCs w:val="28"/>
        </w:rPr>
        <w:t xml:space="preserve">Pape Saint Jean-Paul II, </w:t>
      </w:r>
      <w:proofErr w:type="spellStart"/>
      <w:r w:rsidR="00670FF0" w:rsidRPr="00670FF0">
        <w:rPr>
          <w:rFonts w:asciiTheme="majorHAnsi" w:hAnsiTheme="majorHAnsi"/>
          <w:i/>
          <w:sz w:val="28"/>
          <w:szCs w:val="28"/>
        </w:rPr>
        <w:t>Evangelium</w:t>
      </w:r>
      <w:proofErr w:type="spellEnd"/>
      <w:r w:rsidR="00670FF0" w:rsidRPr="00670FF0">
        <w:rPr>
          <w:rFonts w:asciiTheme="majorHAnsi" w:hAnsiTheme="majorHAnsi"/>
          <w:i/>
          <w:sz w:val="28"/>
          <w:szCs w:val="28"/>
        </w:rPr>
        <w:t xml:space="preserve"> Vitae</w:t>
      </w:r>
      <w:r w:rsidR="00670FF0" w:rsidRPr="00BC7E0F">
        <w:rPr>
          <w:rFonts w:asciiTheme="majorHAnsi" w:hAnsiTheme="majorHAnsi"/>
          <w:sz w:val="28"/>
          <w:szCs w:val="28"/>
        </w:rPr>
        <w:t>)</w:t>
      </w:r>
      <w:r>
        <w:rPr>
          <w:rFonts w:asciiTheme="majorHAnsi" w:hAnsiTheme="majorHAnsi"/>
          <w:sz w:val="28"/>
          <w:szCs w:val="28"/>
        </w:rPr>
        <w:t xml:space="preserve"> </w:t>
      </w:r>
    </w:p>
    <w:p w:rsidR="00670FF0" w:rsidRDefault="00670FF0" w:rsidP="000C1997">
      <w:pPr>
        <w:spacing w:after="0" w:line="240" w:lineRule="auto"/>
        <w:jc w:val="center"/>
        <w:rPr>
          <w:rFonts w:ascii="Lucida Calligraphy" w:hAnsi="Lucida Calligraphy"/>
          <w:b/>
          <w:color w:val="2F5496" w:themeColor="accent5" w:themeShade="BF"/>
          <w:sz w:val="24"/>
          <w:szCs w:val="24"/>
        </w:rPr>
      </w:pPr>
    </w:p>
    <w:p w:rsidR="000F5A80" w:rsidRPr="0078768C" w:rsidRDefault="000F5A80" w:rsidP="00170C30">
      <w:pPr>
        <w:spacing w:after="0" w:line="240" w:lineRule="auto"/>
        <w:jc w:val="both"/>
        <w:rPr>
          <w:rFonts w:ascii="Lucida Calligraphy" w:hAnsi="Lucida Calligraphy"/>
          <w:b/>
          <w:color w:val="8EAADB" w:themeColor="accent5" w:themeTint="99"/>
          <w:sz w:val="32"/>
          <w:szCs w:val="32"/>
        </w:rPr>
      </w:pPr>
      <w:r w:rsidRPr="0078768C">
        <w:rPr>
          <w:rFonts w:ascii="Lucida Calligraphy" w:hAnsi="Lucida Calligraphy"/>
          <w:b/>
          <w:color w:val="2F5496" w:themeColor="accent5" w:themeShade="BF"/>
          <w:sz w:val="32"/>
          <w:szCs w:val="32"/>
        </w:rPr>
        <w:t xml:space="preserve">Premier Jour: </w:t>
      </w:r>
    </w:p>
    <w:p w:rsidR="000F5A80" w:rsidRPr="00670FF0" w:rsidRDefault="006D0ED2" w:rsidP="00170C30">
      <w:pPr>
        <w:spacing w:after="0" w:line="240" w:lineRule="auto"/>
        <w:jc w:val="both"/>
        <w:rPr>
          <w:rFonts w:asciiTheme="majorHAnsi" w:hAnsiTheme="majorHAnsi"/>
          <w:i/>
          <w:sz w:val="28"/>
          <w:szCs w:val="28"/>
        </w:rPr>
      </w:pPr>
      <w:r w:rsidRPr="00BC7E0F">
        <w:rPr>
          <w:rFonts w:asciiTheme="majorHAnsi" w:hAnsiTheme="majorHAnsi"/>
          <w:b/>
          <w:sz w:val="28"/>
          <w:szCs w:val="28"/>
        </w:rPr>
        <w:t xml:space="preserve">L’Évangile selon saint </w:t>
      </w:r>
      <w:r w:rsidR="000F5A80" w:rsidRPr="00BC7E0F">
        <w:rPr>
          <w:rFonts w:asciiTheme="majorHAnsi" w:hAnsiTheme="majorHAnsi"/>
          <w:b/>
          <w:sz w:val="28"/>
          <w:szCs w:val="28"/>
        </w:rPr>
        <w:t>Luc 1: 35-37</w:t>
      </w:r>
      <w:r w:rsidR="00C24563" w:rsidRPr="00BC7E0F">
        <w:rPr>
          <w:rFonts w:asciiTheme="majorHAnsi" w:hAnsiTheme="majorHAnsi"/>
          <w:b/>
          <w:sz w:val="28"/>
          <w:szCs w:val="28"/>
        </w:rPr>
        <w:t> </w:t>
      </w:r>
      <w:proofErr w:type="gramStart"/>
      <w:r w:rsidR="00C24563" w:rsidRPr="00BC7E0F">
        <w:rPr>
          <w:rFonts w:asciiTheme="majorHAnsi" w:hAnsiTheme="majorHAnsi"/>
          <w:b/>
          <w:sz w:val="28"/>
          <w:szCs w:val="28"/>
        </w:rPr>
        <w:t>:</w:t>
      </w:r>
      <w:r w:rsidR="00C24563" w:rsidRPr="00BC7E0F">
        <w:rPr>
          <w:rFonts w:asciiTheme="majorHAnsi" w:hAnsiTheme="majorHAnsi"/>
          <w:sz w:val="28"/>
          <w:szCs w:val="28"/>
        </w:rPr>
        <w:t xml:space="preserve"> </w:t>
      </w:r>
      <w:r w:rsidR="00670FF0">
        <w:rPr>
          <w:rFonts w:asciiTheme="majorHAnsi" w:hAnsiTheme="majorHAnsi"/>
          <w:sz w:val="28"/>
          <w:szCs w:val="28"/>
        </w:rPr>
        <w:t xml:space="preserve"> </w:t>
      </w:r>
      <w:r w:rsidR="00670FF0">
        <w:rPr>
          <w:rFonts w:asciiTheme="majorHAnsi" w:hAnsiTheme="majorHAnsi"/>
          <w:i/>
          <w:sz w:val="28"/>
          <w:szCs w:val="28"/>
        </w:rPr>
        <w:t>«</w:t>
      </w:r>
      <w:proofErr w:type="gramEnd"/>
      <w:r w:rsidR="00670FF0">
        <w:rPr>
          <w:rFonts w:asciiTheme="majorHAnsi" w:hAnsiTheme="majorHAnsi"/>
          <w:i/>
          <w:sz w:val="28"/>
          <w:szCs w:val="28"/>
        </w:rPr>
        <w:t> </w:t>
      </w:r>
      <w:r w:rsidR="00C24563" w:rsidRPr="00670FF0">
        <w:rPr>
          <w:rFonts w:asciiTheme="majorHAnsi" w:hAnsiTheme="majorHAnsi"/>
          <w:i/>
          <w:sz w:val="28"/>
          <w:szCs w:val="28"/>
        </w:rPr>
        <w:t>Et,  répondant,  l’ange  lui  dit  :</w:t>
      </w:r>
      <w:r w:rsidR="00C24563" w:rsidRPr="00BC7E0F">
        <w:rPr>
          <w:rFonts w:asciiTheme="majorHAnsi" w:hAnsiTheme="majorHAnsi"/>
          <w:sz w:val="28"/>
          <w:szCs w:val="28"/>
        </w:rPr>
        <w:t xml:space="preserve">  </w:t>
      </w:r>
      <w:r w:rsidR="001242AF">
        <w:rPr>
          <w:rFonts w:asciiTheme="majorHAnsi" w:hAnsiTheme="majorHAnsi"/>
          <w:i/>
          <w:sz w:val="28"/>
          <w:szCs w:val="28"/>
        </w:rPr>
        <w:t>« </w:t>
      </w:r>
      <w:r w:rsidR="00C24563" w:rsidRPr="00670FF0">
        <w:rPr>
          <w:rFonts w:asciiTheme="majorHAnsi" w:hAnsiTheme="majorHAnsi"/>
          <w:i/>
          <w:sz w:val="28"/>
          <w:szCs w:val="28"/>
        </w:rPr>
        <w:t>L’Esprit  Saint</w:t>
      </w:r>
      <w:r w:rsidR="00670FF0" w:rsidRPr="00670FF0">
        <w:rPr>
          <w:rFonts w:asciiTheme="majorHAnsi" w:hAnsiTheme="majorHAnsi"/>
          <w:i/>
          <w:sz w:val="28"/>
          <w:szCs w:val="28"/>
        </w:rPr>
        <w:t xml:space="preserve"> </w:t>
      </w:r>
      <w:r w:rsidR="00C24563" w:rsidRPr="00670FF0">
        <w:rPr>
          <w:rFonts w:asciiTheme="majorHAnsi" w:hAnsiTheme="majorHAnsi"/>
          <w:i/>
          <w:sz w:val="28"/>
          <w:szCs w:val="28"/>
        </w:rPr>
        <w:t>surviendra sur toi, et la puissance du Très-Haut te prendra sous son ombre ; et c’est pourquoi l’être</w:t>
      </w:r>
      <w:r w:rsidR="00670FF0" w:rsidRPr="00670FF0">
        <w:rPr>
          <w:rFonts w:asciiTheme="majorHAnsi" w:hAnsiTheme="majorHAnsi"/>
          <w:i/>
          <w:sz w:val="28"/>
          <w:szCs w:val="28"/>
        </w:rPr>
        <w:t xml:space="preserve"> </w:t>
      </w:r>
      <w:r w:rsidR="00C24563" w:rsidRPr="00670FF0">
        <w:rPr>
          <w:rFonts w:asciiTheme="majorHAnsi" w:hAnsiTheme="majorHAnsi"/>
          <w:i/>
          <w:sz w:val="28"/>
          <w:szCs w:val="28"/>
        </w:rPr>
        <w:t>saint qui naîtra s</w:t>
      </w:r>
      <w:r w:rsidR="00670FF0" w:rsidRPr="00670FF0">
        <w:rPr>
          <w:rFonts w:asciiTheme="majorHAnsi" w:hAnsiTheme="majorHAnsi"/>
          <w:i/>
          <w:sz w:val="28"/>
          <w:szCs w:val="28"/>
        </w:rPr>
        <w:t xml:space="preserve">era appelé Fils de Dieu. </w:t>
      </w:r>
      <w:r w:rsidR="00C24563" w:rsidRPr="00670FF0">
        <w:rPr>
          <w:rFonts w:asciiTheme="majorHAnsi" w:hAnsiTheme="majorHAnsi"/>
          <w:i/>
          <w:sz w:val="28"/>
          <w:szCs w:val="28"/>
        </w:rPr>
        <w:t>Et voici qu’Élisabeth, ta parente, a conçu, elle aussi,</w:t>
      </w:r>
      <w:r w:rsidR="00670FF0" w:rsidRPr="00670FF0">
        <w:rPr>
          <w:rFonts w:asciiTheme="majorHAnsi" w:hAnsiTheme="majorHAnsi"/>
          <w:i/>
          <w:sz w:val="28"/>
          <w:szCs w:val="28"/>
        </w:rPr>
        <w:t xml:space="preserve"> </w:t>
      </w:r>
      <w:r w:rsidR="00C24563" w:rsidRPr="00670FF0">
        <w:rPr>
          <w:rFonts w:asciiTheme="majorHAnsi" w:hAnsiTheme="majorHAnsi"/>
          <w:i/>
          <w:sz w:val="28"/>
          <w:szCs w:val="28"/>
        </w:rPr>
        <w:t>un fils dans sa vieillesse, et elle en est à son sixième mois, elle qu’</w:t>
      </w:r>
      <w:r w:rsidR="00670FF0" w:rsidRPr="00670FF0">
        <w:rPr>
          <w:rFonts w:asciiTheme="majorHAnsi" w:hAnsiTheme="majorHAnsi"/>
          <w:i/>
          <w:sz w:val="28"/>
          <w:szCs w:val="28"/>
        </w:rPr>
        <w:t xml:space="preserve">on appelait la stérile ; </w:t>
      </w:r>
      <w:r w:rsidR="00C24563" w:rsidRPr="00670FF0">
        <w:rPr>
          <w:rFonts w:asciiTheme="majorHAnsi" w:hAnsiTheme="majorHAnsi"/>
          <w:i/>
          <w:sz w:val="28"/>
          <w:szCs w:val="28"/>
        </w:rPr>
        <w:t>car rien</w:t>
      </w:r>
      <w:r w:rsidR="00670FF0" w:rsidRPr="00670FF0">
        <w:rPr>
          <w:rFonts w:asciiTheme="majorHAnsi" w:hAnsiTheme="majorHAnsi"/>
          <w:i/>
          <w:sz w:val="28"/>
          <w:szCs w:val="28"/>
        </w:rPr>
        <w:t xml:space="preserve"> </w:t>
      </w:r>
      <w:r w:rsidR="00C24563" w:rsidRPr="00670FF0">
        <w:rPr>
          <w:rFonts w:asciiTheme="majorHAnsi" w:hAnsiTheme="majorHAnsi"/>
          <w:i/>
          <w:sz w:val="28"/>
          <w:szCs w:val="28"/>
        </w:rPr>
        <w:t>n’est  impossible  de  la  part  de  Dieu</w:t>
      </w:r>
      <w:r w:rsidR="00670FF0" w:rsidRPr="00670FF0">
        <w:rPr>
          <w:rFonts w:asciiTheme="majorHAnsi" w:hAnsiTheme="majorHAnsi"/>
          <w:i/>
          <w:sz w:val="28"/>
          <w:szCs w:val="28"/>
        </w:rPr>
        <w:t>.</w:t>
      </w:r>
      <w:r w:rsidR="00670FF0">
        <w:rPr>
          <w:rFonts w:asciiTheme="majorHAnsi" w:hAnsiTheme="majorHAnsi"/>
          <w:i/>
          <w:sz w:val="28"/>
          <w:szCs w:val="28"/>
        </w:rPr>
        <w:t> »</w:t>
      </w:r>
      <w:r w:rsidR="001242AF">
        <w:rPr>
          <w:rFonts w:asciiTheme="majorHAnsi" w:hAnsiTheme="majorHAnsi"/>
          <w:i/>
          <w:sz w:val="28"/>
          <w:szCs w:val="28"/>
        </w:rPr>
        <w:t> »</w:t>
      </w:r>
    </w:p>
    <w:p w:rsidR="000F5A80" w:rsidRPr="00BC7E0F" w:rsidRDefault="000F5A80"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00633F7D" w:rsidRPr="00BC7E0F">
        <w:rPr>
          <w:rFonts w:asciiTheme="majorHAnsi" w:hAnsiTheme="majorHAnsi"/>
          <w:sz w:val="28"/>
          <w:szCs w:val="28"/>
        </w:rPr>
        <w:t xml:space="preserve">la grâce de la conversion pour que tous </w:t>
      </w:r>
      <w:r w:rsidR="00633F7D">
        <w:rPr>
          <w:rFonts w:asciiTheme="majorHAnsi" w:hAnsiTheme="majorHAnsi"/>
          <w:sz w:val="28"/>
          <w:szCs w:val="28"/>
        </w:rPr>
        <w:t xml:space="preserve">les hommes et femmes du monde </w:t>
      </w:r>
      <w:r w:rsidR="00633F7D" w:rsidRPr="00BC7E0F">
        <w:rPr>
          <w:rFonts w:asciiTheme="majorHAnsi" w:hAnsiTheme="majorHAnsi"/>
          <w:sz w:val="28"/>
          <w:szCs w:val="28"/>
        </w:rPr>
        <w:t>puissent comprendre le caractère sacré de la vie humaine</w:t>
      </w:r>
      <w:r w:rsidR="00633F7D">
        <w:rPr>
          <w:rFonts w:asciiTheme="majorHAnsi" w:hAnsiTheme="majorHAnsi"/>
          <w:sz w:val="28"/>
          <w:szCs w:val="28"/>
        </w:rPr>
        <w:t>.</w:t>
      </w:r>
    </w:p>
    <w:p w:rsidR="00954D96" w:rsidRPr="00BC7E0F" w:rsidRDefault="00954D96" w:rsidP="00954D96">
      <w:pPr>
        <w:spacing w:after="0" w:line="240" w:lineRule="auto"/>
        <w:jc w:val="both"/>
        <w:rPr>
          <w:rFonts w:asciiTheme="majorHAnsi" w:hAnsiTheme="majorHAnsi"/>
          <w:sz w:val="28"/>
          <w:szCs w:val="28"/>
        </w:rPr>
      </w:pPr>
      <w:r w:rsidRPr="00BC7E0F">
        <w:rPr>
          <w:rFonts w:asciiTheme="majorHAnsi" w:hAnsiTheme="majorHAnsi"/>
          <w:b/>
          <w:sz w:val="28"/>
          <w:szCs w:val="28"/>
        </w:rPr>
        <w:t>Appel</w:t>
      </w:r>
      <w:r w:rsidR="000F5A80" w:rsidRPr="00BC7E0F">
        <w:rPr>
          <w:rFonts w:asciiTheme="majorHAnsi" w:hAnsiTheme="majorHAnsi"/>
          <w:b/>
          <w:sz w:val="28"/>
          <w:szCs w:val="28"/>
        </w:rPr>
        <w:t xml:space="preserve"> de </w:t>
      </w:r>
      <w:r w:rsidR="00670FF0" w:rsidRPr="00670FF0">
        <w:rPr>
          <w:rFonts w:asciiTheme="majorHAnsi" w:hAnsiTheme="majorHAnsi"/>
          <w:b/>
          <w:sz w:val="28"/>
          <w:szCs w:val="28"/>
        </w:rPr>
        <w:t xml:space="preserve">Son Excellence, Monseigneur </w:t>
      </w:r>
      <w:proofErr w:type="spellStart"/>
      <w:r w:rsidR="00670FF0" w:rsidRPr="00670FF0">
        <w:rPr>
          <w:rFonts w:asciiTheme="majorHAnsi" w:hAnsiTheme="majorHAnsi"/>
          <w:b/>
          <w:sz w:val="28"/>
          <w:szCs w:val="28"/>
        </w:rPr>
        <w:t>Athanasius</w:t>
      </w:r>
      <w:proofErr w:type="spellEnd"/>
      <w:r w:rsidR="00670FF0" w:rsidRPr="00670FF0">
        <w:rPr>
          <w:rFonts w:asciiTheme="majorHAnsi" w:hAnsiTheme="majorHAnsi"/>
          <w:b/>
          <w:sz w:val="28"/>
          <w:szCs w:val="28"/>
        </w:rPr>
        <w:t xml:space="preserve"> Schneider, évêque auxiliaire de l'archidiocèse de Sainte Marie à Astana</w:t>
      </w:r>
      <w:r w:rsidR="00670FF0">
        <w:rPr>
          <w:rFonts w:asciiTheme="majorHAnsi" w:hAnsiTheme="majorHAnsi"/>
          <w:b/>
          <w:sz w:val="28"/>
          <w:szCs w:val="28"/>
        </w:rPr>
        <w:t xml:space="preserve"> aux Catholiques du monde entier</w:t>
      </w:r>
      <w:r w:rsidR="000F5A80" w:rsidRPr="00BC7E0F">
        <w:rPr>
          <w:rFonts w:asciiTheme="majorHAnsi" w:hAnsiTheme="majorHAnsi"/>
          <w:b/>
          <w:sz w:val="28"/>
          <w:szCs w:val="28"/>
        </w:rPr>
        <w:t>:</w:t>
      </w:r>
      <w:r w:rsidRPr="00BC7E0F">
        <w:rPr>
          <w:rFonts w:asciiTheme="majorHAnsi" w:hAnsiTheme="majorHAnsi"/>
          <w:sz w:val="28"/>
          <w:szCs w:val="28"/>
        </w:rPr>
        <w:t xml:space="preserve">  </w:t>
      </w:r>
      <w:r w:rsidR="00670FF0">
        <w:rPr>
          <w:rFonts w:asciiTheme="majorHAnsi" w:hAnsiTheme="majorHAnsi"/>
          <w:sz w:val="28"/>
          <w:szCs w:val="28"/>
        </w:rPr>
        <w:t>J</w:t>
      </w:r>
      <w:r w:rsidRPr="00BC7E0F">
        <w:rPr>
          <w:rFonts w:asciiTheme="majorHAnsi" w:hAnsiTheme="majorHAnsi"/>
          <w:sz w:val="28"/>
          <w:szCs w:val="28"/>
        </w:rPr>
        <w:t xml:space="preserve">usqu'à présent, le mouvement pro-vie a été </w:t>
      </w:r>
      <w:r w:rsidRPr="00BC7E0F">
        <w:rPr>
          <w:rFonts w:asciiTheme="majorHAnsi" w:hAnsiTheme="majorHAnsi"/>
          <w:i/>
          <w:sz w:val="28"/>
          <w:szCs w:val="28"/>
        </w:rPr>
        <w:t>«très méritoire»</w:t>
      </w:r>
      <w:r w:rsidRPr="00BC7E0F">
        <w:rPr>
          <w:rFonts w:asciiTheme="majorHAnsi" w:hAnsiTheme="majorHAnsi"/>
          <w:sz w:val="28"/>
          <w:szCs w:val="28"/>
        </w:rPr>
        <w:t xml:space="preserve"> en élevant un</w:t>
      </w:r>
      <w:r w:rsidR="00670FF0">
        <w:rPr>
          <w:rFonts w:asciiTheme="majorHAnsi" w:hAnsiTheme="majorHAnsi"/>
          <w:sz w:val="28"/>
          <w:szCs w:val="28"/>
        </w:rPr>
        <w:t>e voix unie contre l'avortement</w:t>
      </w:r>
      <w:r w:rsidRPr="00BC7E0F">
        <w:rPr>
          <w:rFonts w:asciiTheme="majorHAnsi" w:hAnsiTheme="majorHAnsi"/>
          <w:sz w:val="28"/>
          <w:szCs w:val="28"/>
        </w:rPr>
        <w:t xml:space="preserve">: </w:t>
      </w:r>
      <w:r w:rsidRPr="00BC7E0F">
        <w:rPr>
          <w:rFonts w:asciiTheme="majorHAnsi" w:hAnsiTheme="majorHAnsi"/>
          <w:i/>
          <w:sz w:val="28"/>
          <w:szCs w:val="28"/>
        </w:rPr>
        <w:t xml:space="preserve">«Mais je pense qu'il arrive maintenant un nouveau temps, une nouvelle phase, une nouvelle </w:t>
      </w:r>
      <w:r w:rsidR="001242AF">
        <w:rPr>
          <w:rFonts w:asciiTheme="majorHAnsi" w:hAnsiTheme="majorHAnsi"/>
          <w:i/>
          <w:sz w:val="28"/>
          <w:szCs w:val="28"/>
        </w:rPr>
        <w:t>époque</w:t>
      </w:r>
      <w:r w:rsidRPr="00BC7E0F">
        <w:rPr>
          <w:rFonts w:asciiTheme="majorHAnsi" w:hAnsiTheme="majorHAnsi"/>
          <w:i/>
          <w:sz w:val="28"/>
          <w:szCs w:val="28"/>
        </w:rPr>
        <w:t xml:space="preserve"> de tous les mouvements pro-vie pour protester, clairement et sans ambiguïté, contre les médicaments souillés </w:t>
      </w:r>
      <w:r w:rsidR="0016100B" w:rsidRPr="00BC7E0F">
        <w:rPr>
          <w:rFonts w:asciiTheme="majorHAnsi" w:hAnsiTheme="majorHAnsi"/>
          <w:i/>
          <w:sz w:val="28"/>
          <w:szCs w:val="28"/>
        </w:rPr>
        <w:t>du sang d’</w:t>
      </w:r>
      <w:r w:rsidRPr="00BC7E0F">
        <w:rPr>
          <w:rFonts w:asciiTheme="majorHAnsi" w:hAnsiTheme="majorHAnsi"/>
          <w:i/>
          <w:sz w:val="28"/>
          <w:szCs w:val="28"/>
        </w:rPr>
        <w:t>enfants avortés, contre l'abus des organes du corps de l'enfant à naître. »</w:t>
      </w:r>
      <w:r w:rsidR="007E04D0" w:rsidRPr="00BC7E0F">
        <w:rPr>
          <w:rStyle w:val="Appelnotedebasdep"/>
          <w:rFonts w:asciiTheme="majorHAnsi" w:hAnsiTheme="majorHAnsi"/>
          <w:i/>
          <w:sz w:val="28"/>
          <w:szCs w:val="28"/>
        </w:rPr>
        <w:footnoteReference w:id="2"/>
      </w:r>
      <w:r w:rsidRPr="00BC7E0F">
        <w:rPr>
          <w:rFonts w:asciiTheme="majorHAnsi" w:hAnsiTheme="majorHAnsi"/>
          <w:sz w:val="28"/>
          <w:szCs w:val="28"/>
        </w:rPr>
        <w:t xml:space="preserve">  </w:t>
      </w:r>
      <w:r w:rsidR="00670FF0">
        <w:rPr>
          <w:rFonts w:asciiTheme="majorHAnsi" w:hAnsiTheme="majorHAnsi"/>
          <w:sz w:val="28"/>
          <w:szCs w:val="28"/>
        </w:rPr>
        <w:t>Répondons</w:t>
      </w:r>
      <w:r w:rsidRPr="00BC7E0F">
        <w:rPr>
          <w:rFonts w:asciiTheme="majorHAnsi" w:hAnsiTheme="majorHAnsi"/>
          <w:sz w:val="28"/>
          <w:szCs w:val="28"/>
        </w:rPr>
        <w:t xml:space="preserve"> à cet appel par notre prière et </w:t>
      </w:r>
      <w:r w:rsidR="00670FF0">
        <w:rPr>
          <w:rFonts w:asciiTheme="majorHAnsi" w:hAnsiTheme="majorHAnsi"/>
          <w:sz w:val="28"/>
          <w:szCs w:val="28"/>
        </w:rPr>
        <w:t xml:space="preserve">en méditant chaque jour un extrait tiré du </w:t>
      </w:r>
      <w:r w:rsidR="00670FF0" w:rsidRPr="00BC7E0F">
        <w:rPr>
          <w:rFonts w:asciiTheme="majorHAnsi" w:hAnsiTheme="majorHAnsi"/>
          <w:sz w:val="28"/>
          <w:szCs w:val="28"/>
        </w:rPr>
        <w:t>texte écrit par Mgr Schneider, sur les vaccins souillés du sang d’enfants avortés et la culture de la mort</w:t>
      </w:r>
      <w:r w:rsidR="00670FF0">
        <w:rPr>
          <w:rFonts w:asciiTheme="majorHAnsi" w:hAnsiTheme="majorHAnsi"/>
          <w:sz w:val="28"/>
          <w:szCs w:val="28"/>
        </w:rPr>
        <w:t>, et pour commencer, méditons simplement</w:t>
      </w:r>
      <w:r w:rsidR="00CB17A4">
        <w:rPr>
          <w:rFonts w:asciiTheme="majorHAnsi" w:hAnsiTheme="majorHAnsi"/>
          <w:sz w:val="28"/>
          <w:szCs w:val="28"/>
        </w:rPr>
        <w:t xml:space="preserve"> sur</w:t>
      </w:r>
      <w:r w:rsidR="00670FF0">
        <w:rPr>
          <w:rFonts w:asciiTheme="majorHAnsi" w:hAnsiTheme="majorHAnsi"/>
          <w:sz w:val="28"/>
          <w:szCs w:val="28"/>
        </w:rPr>
        <w:t xml:space="preserve"> le titre de ce texte prophétique</w:t>
      </w:r>
      <w:r w:rsidRPr="00BC7E0F">
        <w:rPr>
          <w:rFonts w:asciiTheme="majorHAnsi" w:hAnsiTheme="majorHAnsi"/>
          <w:sz w:val="28"/>
          <w:szCs w:val="28"/>
        </w:rPr>
        <w:t xml:space="preserve"> : </w:t>
      </w:r>
      <w:r w:rsidRPr="00BC7E0F">
        <w:rPr>
          <w:rFonts w:asciiTheme="majorHAnsi" w:hAnsiTheme="majorHAnsi"/>
          <w:i/>
          <w:sz w:val="28"/>
          <w:szCs w:val="28"/>
        </w:rPr>
        <w:t>« Le sang d’enfants assassinés dans le sein maternel crie vers Dieu depuis les vaccins et médicaments souillés par l'avortement »</w:t>
      </w:r>
      <w:r w:rsidR="007E04D0" w:rsidRPr="00BC7E0F">
        <w:rPr>
          <w:rStyle w:val="Appelnotedebasdep"/>
          <w:rFonts w:asciiTheme="majorHAnsi" w:hAnsiTheme="majorHAnsi"/>
          <w:sz w:val="28"/>
          <w:szCs w:val="28"/>
        </w:rPr>
        <w:footnoteReference w:id="3"/>
      </w:r>
      <w:r w:rsidRPr="00BC7E0F">
        <w:rPr>
          <w:rFonts w:asciiTheme="majorHAnsi" w:hAnsiTheme="majorHAnsi"/>
          <w:sz w:val="28"/>
          <w:szCs w:val="28"/>
        </w:rPr>
        <w:t>.</w:t>
      </w:r>
      <w:r w:rsidR="00670FF0">
        <w:rPr>
          <w:rFonts w:asciiTheme="majorHAnsi" w:hAnsiTheme="majorHAnsi"/>
          <w:sz w:val="28"/>
          <w:szCs w:val="28"/>
        </w:rPr>
        <w:t xml:space="preserve">  </w:t>
      </w:r>
    </w:p>
    <w:p w:rsidR="004B2D33" w:rsidRDefault="000F5A80" w:rsidP="004B2D33">
      <w:pPr>
        <w:spacing w:after="0" w:line="240" w:lineRule="auto"/>
        <w:jc w:val="both"/>
        <w:rPr>
          <w:rFonts w:asciiTheme="majorHAnsi" w:hAnsiTheme="majorHAnsi"/>
          <w:sz w:val="24"/>
          <w:szCs w:val="24"/>
        </w:rPr>
      </w:pPr>
      <w:r w:rsidRPr="00BC7E0F">
        <w:rPr>
          <w:rFonts w:asciiTheme="majorHAnsi" w:hAnsiTheme="majorHAnsi"/>
          <w:b/>
          <w:sz w:val="28"/>
          <w:szCs w:val="28"/>
        </w:rPr>
        <w:lastRenderedPageBreak/>
        <w:t xml:space="preserve">Intention de Réparation : </w:t>
      </w:r>
      <w:r w:rsidR="004B2D33">
        <w:rPr>
          <w:rFonts w:asciiTheme="majorHAnsi" w:hAnsiTheme="majorHAnsi"/>
          <w:sz w:val="28"/>
          <w:szCs w:val="28"/>
        </w:rPr>
        <w:t>pour le péché de la fabrication des</w:t>
      </w:r>
      <w:r w:rsidR="004B2D33">
        <w:rPr>
          <w:rFonts w:asciiTheme="majorHAnsi" w:hAnsiTheme="majorHAnsi"/>
          <w:b/>
          <w:sz w:val="28"/>
          <w:szCs w:val="28"/>
        </w:rPr>
        <w:t xml:space="preserve"> </w:t>
      </w:r>
      <w:r w:rsidR="004B2D33" w:rsidRPr="004B2D33">
        <w:rPr>
          <w:rFonts w:asciiTheme="majorHAnsi" w:hAnsiTheme="majorHAnsi"/>
          <w:sz w:val="28"/>
          <w:szCs w:val="28"/>
        </w:rPr>
        <w:t>médicaments souillés du sang d’enfants avortés</w:t>
      </w:r>
      <w:r w:rsidR="00EB7EF9">
        <w:rPr>
          <w:rFonts w:asciiTheme="majorHAnsi" w:hAnsiTheme="majorHAnsi"/>
          <w:sz w:val="24"/>
          <w:szCs w:val="24"/>
        </w:rPr>
        <w:t xml:space="preserve"> </w:t>
      </w:r>
    </w:p>
    <w:p w:rsidR="00E865A7" w:rsidRPr="00BD577C" w:rsidRDefault="00E865A7" w:rsidP="00E865A7">
      <w:pPr>
        <w:spacing w:after="0" w:line="240" w:lineRule="auto"/>
        <w:jc w:val="both"/>
        <w:rPr>
          <w:rFonts w:asciiTheme="majorHAnsi" w:hAnsiTheme="majorHAnsi"/>
          <w:b/>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 xml:space="preserve"> </w:t>
      </w:r>
      <w:r w:rsidRPr="00BD577C">
        <w:rPr>
          <w:rStyle w:val="Appelnotedebasdep"/>
          <w:rFonts w:asciiTheme="majorHAnsi" w:hAnsiTheme="majorHAnsi"/>
          <w:b/>
          <w:sz w:val="28"/>
          <w:szCs w:val="28"/>
        </w:rPr>
        <w:footnoteReference w:id="4"/>
      </w:r>
      <w:r w:rsidRPr="00BD577C">
        <w:rPr>
          <w:rFonts w:asciiTheme="majorHAnsi" w:hAnsiTheme="majorHAnsi"/>
          <w:b/>
          <w:sz w:val="28"/>
          <w:szCs w:val="28"/>
        </w:rPr>
        <w:t>:</w:t>
      </w:r>
    </w:p>
    <w:p w:rsidR="005307C1" w:rsidRDefault="00703B8E" w:rsidP="005307C1">
      <w:pPr>
        <w:spacing w:after="0" w:line="240" w:lineRule="auto"/>
        <w:ind w:firstLine="708"/>
        <w:jc w:val="both"/>
        <w:rPr>
          <w:rFonts w:asciiTheme="majorHAnsi" w:hAnsiTheme="majorHAnsi"/>
          <w:sz w:val="28"/>
          <w:szCs w:val="28"/>
        </w:rPr>
      </w:pPr>
      <w:r w:rsidRPr="00703B8E">
        <w:rPr>
          <w:rFonts w:asciiTheme="majorHAnsi" w:hAnsiTheme="majorHAnsi"/>
          <w:sz w:val="28"/>
          <w:szCs w:val="28"/>
        </w:rPr>
        <w:t>Dieu</w:t>
      </w:r>
      <w:r w:rsidR="008B667F">
        <w:rPr>
          <w:rFonts w:asciiTheme="majorHAnsi" w:hAnsiTheme="majorHAnsi"/>
          <w:sz w:val="28"/>
          <w:szCs w:val="28"/>
        </w:rPr>
        <w:t xml:space="preserve"> Saint</w:t>
      </w:r>
      <w:r w:rsidRPr="00703B8E">
        <w:rPr>
          <w:rFonts w:asciiTheme="majorHAnsi" w:hAnsiTheme="majorHAnsi"/>
          <w:sz w:val="28"/>
          <w:szCs w:val="28"/>
        </w:rPr>
        <w:t xml:space="preserve">, </w:t>
      </w:r>
      <w:r w:rsidR="008B667F">
        <w:rPr>
          <w:rFonts w:asciiTheme="majorHAnsi" w:hAnsiTheme="majorHAnsi"/>
          <w:sz w:val="28"/>
          <w:szCs w:val="28"/>
        </w:rPr>
        <w:t>Dieu Fort</w:t>
      </w:r>
      <w:r w:rsidRPr="00703B8E">
        <w:rPr>
          <w:rFonts w:asciiTheme="majorHAnsi" w:hAnsiTheme="majorHAnsi"/>
          <w:sz w:val="28"/>
          <w:szCs w:val="28"/>
        </w:rPr>
        <w:t xml:space="preserve">, </w:t>
      </w:r>
      <w:r w:rsidR="008B667F">
        <w:rPr>
          <w:rFonts w:asciiTheme="majorHAnsi" w:hAnsiTheme="majorHAnsi"/>
          <w:sz w:val="28"/>
          <w:szCs w:val="28"/>
        </w:rPr>
        <w:t>Dieu</w:t>
      </w:r>
      <w:r w:rsidRPr="00703B8E">
        <w:rPr>
          <w:rFonts w:asciiTheme="majorHAnsi" w:hAnsiTheme="majorHAnsi"/>
          <w:sz w:val="28"/>
          <w:szCs w:val="28"/>
        </w:rPr>
        <w:t xml:space="preserve"> Immortel, Très Sainte Trinité, Père, Fils et Saint-Esprit, Vous êtes le principe unique et indivisible de la création de la vie humaine. Dès le premier ins</w:t>
      </w:r>
      <w:r w:rsidR="005307C1">
        <w:rPr>
          <w:rFonts w:asciiTheme="majorHAnsi" w:hAnsiTheme="majorHAnsi"/>
          <w:sz w:val="28"/>
          <w:szCs w:val="28"/>
        </w:rPr>
        <w:t>tant, chaque âme humaine porte V</w:t>
      </w:r>
      <w:r w:rsidRPr="00703B8E">
        <w:rPr>
          <w:rFonts w:asciiTheme="majorHAnsi" w:hAnsiTheme="majorHAnsi"/>
          <w:sz w:val="28"/>
          <w:szCs w:val="28"/>
        </w:rPr>
        <w:t xml:space="preserve">otre image. Aux yeux de Votre Divine Majesté, l'humanité est aujourd'hui accablée par l'indicible culpabilité du génocide de l'enfant à naître, </w:t>
      </w:r>
      <w:r w:rsidR="00CB6E27">
        <w:rPr>
          <w:rFonts w:asciiTheme="majorHAnsi" w:hAnsiTheme="majorHAnsi"/>
          <w:sz w:val="28"/>
          <w:szCs w:val="28"/>
        </w:rPr>
        <w:t>suscité</w:t>
      </w:r>
      <w:r w:rsidRPr="00703B8E">
        <w:rPr>
          <w:rFonts w:asciiTheme="majorHAnsi" w:hAnsiTheme="majorHAnsi"/>
          <w:sz w:val="28"/>
          <w:szCs w:val="28"/>
        </w:rPr>
        <w:t xml:space="preserve"> par Satan. «</w:t>
      </w:r>
      <w:r w:rsidR="005307C1">
        <w:rPr>
          <w:rFonts w:asciiTheme="majorHAnsi" w:hAnsiTheme="majorHAnsi"/>
          <w:i/>
          <w:sz w:val="28"/>
          <w:szCs w:val="28"/>
        </w:rPr>
        <w:t>Homicide dès le commencement</w:t>
      </w:r>
      <w:r w:rsidRPr="00703B8E">
        <w:rPr>
          <w:rFonts w:asciiTheme="majorHAnsi" w:hAnsiTheme="majorHAnsi"/>
          <w:sz w:val="28"/>
          <w:szCs w:val="28"/>
        </w:rPr>
        <w:t xml:space="preserve">», le malin ne se contente pas </w:t>
      </w:r>
      <w:r w:rsidR="005307C1">
        <w:rPr>
          <w:rFonts w:asciiTheme="majorHAnsi" w:hAnsiTheme="majorHAnsi"/>
          <w:sz w:val="28"/>
          <w:szCs w:val="28"/>
        </w:rPr>
        <w:t xml:space="preserve">seulement </w:t>
      </w:r>
      <w:r w:rsidRPr="00703B8E">
        <w:rPr>
          <w:rFonts w:asciiTheme="majorHAnsi" w:hAnsiTheme="majorHAnsi"/>
          <w:sz w:val="28"/>
          <w:szCs w:val="28"/>
        </w:rPr>
        <w:t>de détruire la vie humaine naissante</w:t>
      </w:r>
      <w:r w:rsidR="005307C1">
        <w:rPr>
          <w:rFonts w:asciiTheme="majorHAnsi" w:hAnsiTheme="majorHAnsi"/>
          <w:sz w:val="28"/>
          <w:szCs w:val="28"/>
        </w:rPr>
        <w:t>,</w:t>
      </w:r>
      <w:r w:rsidRPr="00703B8E">
        <w:rPr>
          <w:rFonts w:asciiTheme="majorHAnsi" w:hAnsiTheme="majorHAnsi"/>
          <w:sz w:val="28"/>
          <w:szCs w:val="28"/>
        </w:rPr>
        <w:t xml:space="preserve"> mais inflige des indignités supplémentaires en exploitant et en commercialisant les cellules et les </w:t>
      </w:r>
      <w:r w:rsidR="005307C1">
        <w:rPr>
          <w:rFonts w:asciiTheme="majorHAnsi" w:hAnsiTheme="majorHAnsi"/>
          <w:sz w:val="28"/>
          <w:szCs w:val="28"/>
        </w:rPr>
        <w:t>organes</w:t>
      </w:r>
      <w:r w:rsidRPr="00703B8E">
        <w:rPr>
          <w:rFonts w:asciiTheme="majorHAnsi" w:hAnsiTheme="majorHAnsi"/>
          <w:sz w:val="28"/>
          <w:szCs w:val="28"/>
        </w:rPr>
        <w:t xml:space="preserve"> des enfants à naître assassinés, élargissant la culture de la mort dans des proportions inimaginables. </w:t>
      </w:r>
    </w:p>
    <w:p w:rsidR="00E865A7" w:rsidRDefault="00703B8E" w:rsidP="005307C1">
      <w:pPr>
        <w:spacing w:after="0" w:line="240" w:lineRule="auto"/>
        <w:ind w:firstLine="708"/>
        <w:jc w:val="both"/>
        <w:rPr>
          <w:rFonts w:asciiTheme="majorHAnsi" w:hAnsiTheme="majorHAnsi"/>
          <w:sz w:val="28"/>
          <w:szCs w:val="28"/>
        </w:rPr>
      </w:pPr>
      <w:r w:rsidRPr="00703B8E">
        <w:rPr>
          <w:rFonts w:asciiTheme="majorHAnsi" w:hAnsiTheme="majorHAnsi"/>
          <w:sz w:val="28"/>
          <w:szCs w:val="28"/>
        </w:rPr>
        <w:t xml:space="preserve">Dieu </w:t>
      </w:r>
      <w:r w:rsidR="005307C1">
        <w:rPr>
          <w:rFonts w:asciiTheme="majorHAnsi" w:hAnsiTheme="majorHAnsi"/>
          <w:sz w:val="28"/>
          <w:szCs w:val="28"/>
        </w:rPr>
        <w:t>de Compassion</w:t>
      </w:r>
      <w:r w:rsidRPr="00703B8E">
        <w:rPr>
          <w:rFonts w:asciiTheme="majorHAnsi" w:hAnsiTheme="majorHAnsi"/>
          <w:sz w:val="28"/>
          <w:szCs w:val="28"/>
        </w:rPr>
        <w:t xml:space="preserve">, que nous avons si gravement offensé, </w:t>
      </w:r>
      <w:r w:rsidR="00E865A7">
        <w:rPr>
          <w:rFonts w:asciiTheme="majorHAnsi" w:hAnsiTheme="majorHAnsi"/>
          <w:sz w:val="28"/>
          <w:szCs w:val="28"/>
        </w:rPr>
        <w:t xml:space="preserve">aidez-nous à amender nos vies </w:t>
      </w:r>
      <w:r w:rsidRPr="00703B8E">
        <w:rPr>
          <w:rFonts w:asciiTheme="majorHAnsi" w:hAnsiTheme="majorHAnsi"/>
          <w:sz w:val="28"/>
          <w:szCs w:val="28"/>
        </w:rPr>
        <w:t xml:space="preserve">par des actes de pénitence et de réparation pour les multiples crimes contre la vie. Aidez-nous à changer les cœurs, les esprits et les lois pour respecter, aimer, défendre et servir la dignité humaine. Aidez-nous à mettre fin au meurtre industriel d'enfants à naître dont les corps sont maltraités, traités comme des marchandises, </w:t>
      </w:r>
      <w:r w:rsidR="00E865A7">
        <w:rPr>
          <w:rFonts w:asciiTheme="majorHAnsi" w:hAnsiTheme="majorHAnsi"/>
          <w:sz w:val="28"/>
          <w:szCs w:val="28"/>
        </w:rPr>
        <w:t>fouill</w:t>
      </w:r>
      <w:r w:rsidRPr="00703B8E">
        <w:rPr>
          <w:rFonts w:asciiTheme="majorHAnsi" w:hAnsiTheme="majorHAnsi"/>
          <w:sz w:val="28"/>
          <w:szCs w:val="28"/>
        </w:rPr>
        <w:t xml:space="preserve">és et privés du respect dû à </w:t>
      </w:r>
      <w:r w:rsidR="00E865A7">
        <w:rPr>
          <w:rFonts w:asciiTheme="majorHAnsi" w:hAnsiTheme="majorHAnsi"/>
          <w:sz w:val="28"/>
          <w:szCs w:val="28"/>
        </w:rPr>
        <w:t>toute personne humaine</w:t>
      </w:r>
      <w:r w:rsidRPr="00703B8E">
        <w:rPr>
          <w:rFonts w:asciiTheme="majorHAnsi" w:hAnsiTheme="majorHAnsi"/>
          <w:sz w:val="28"/>
          <w:szCs w:val="28"/>
        </w:rPr>
        <w:t>. Aidez-nous à témoigner courageusement de la valeur</w:t>
      </w:r>
      <w:r w:rsidR="00E865A7">
        <w:rPr>
          <w:rFonts w:asciiTheme="majorHAnsi" w:hAnsiTheme="majorHAnsi"/>
          <w:sz w:val="28"/>
          <w:szCs w:val="28"/>
        </w:rPr>
        <w:t xml:space="preserve"> incomparable</w:t>
      </w:r>
      <w:r w:rsidRPr="00703B8E">
        <w:rPr>
          <w:rFonts w:asciiTheme="majorHAnsi" w:hAnsiTheme="majorHAnsi"/>
          <w:sz w:val="28"/>
          <w:szCs w:val="28"/>
        </w:rPr>
        <w:t xml:space="preserve"> et </w:t>
      </w:r>
      <w:r w:rsidR="00E865A7">
        <w:rPr>
          <w:rFonts w:asciiTheme="majorHAnsi" w:hAnsiTheme="majorHAnsi"/>
          <w:sz w:val="28"/>
          <w:szCs w:val="28"/>
        </w:rPr>
        <w:t>du caractère sacré de la vie de chaque enfant à naître.</w:t>
      </w:r>
    </w:p>
    <w:p w:rsidR="008B667F" w:rsidRDefault="00E865A7" w:rsidP="005307C1">
      <w:pPr>
        <w:spacing w:after="0" w:line="240" w:lineRule="auto"/>
        <w:ind w:firstLine="708"/>
        <w:jc w:val="both"/>
        <w:rPr>
          <w:rFonts w:asciiTheme="majorHAnsi" w:hAnsiTheme="majorHAnsi"/>
          <w:sz w:val="28"/>
          <w:szCs w:val="28"/>
        </w:rPr>
      </w:pPr>
      <w:r>
        <w:rPr>
          <w:rFonts w:asciiTheme="majorHAnsi" w:hAnsiTheme="majorHAnsi"/>
          <w:sz w:val="28"/>
          <w:szCs w:val="28"/>
        </w:rPr>
        <w:t>P</w:t>
      </w:r>
      <w:r w:rsidR="00703B8E" w:rsidRPr="00703B8E">
        <w:rPr>
          <w:rFonts w:asciiTheme="majorHAnsi" w:hAnsiTheme="majorHAnsi"/>
          <w:sz w:val="28"/>
          <w:szCs w:val="28"/>
        </w:rPr>
        <w:t xml:space="preserve">ar les mains de Marie, Mère de Dieu, et </w:t>
      </w:r>
      <w:r>
        <w:rPr>
          <w:rFonts w:asciiTheme="majorHAnsi" w:hAnsiTheme="majorHAnsi"/>
          <w:sz w:val="28"/>
          <w:szCs w:val="28"/>
        </w:rPr>
        <w:t>par</w:t>
      </w:r>
      <w:r w:rsidR="00703B8E" w:rsidRPr="00703B8E">
        <w:rPr>
          <w:rFonts w:asciiTheme="majorHAnsi" w:hAnsiTheme="majorHAnsi"/>
          <w:sz w:val="28"/>
          <w:szCs w:val="28"/>
        </w:rPr>
        <w:t xml:space="preserve"> l'intercession de sainte Élisabeth et de saint Jean-Baptiste, en union avec l'inépuisable pouvoir</w:t>
      </w:r>
      <w:r>
        <w:rPr>
          <w:rFonts w:asciiTheme="majorHAnsi" w:hAnsiTheme="majorHAnsi"/>
          <w:sz w:val="28"/>
          <w:szCs w:val="28"/>
        </w:rPr>
        <w:t xml:space="preserve"> expiatoire du Sacrifice rédempteur du Christ, j</w:t>
      </w:r>
      <w:r w:rsidR="00703B8E" w:rsidRPr="00703B8E">
        <w:rPr>
          <w:rFonts w:asciiTheme="majorHAnsi" w:hAnsiTheme="majorHAnsi"/>
          <w:sz w:val="28"/>
          <w:szCs w:val="28"/>
        </w:rPr>
        <w:t>'offre à Votre Majesté cet acte de réparation. Avec un cœur contrit et un es</w:t>
      </w:r>
      <w:r>
        <w:rPr>
          <w:rFonts w:asciiTheme="majorHAnsi" w:hAnsiTheme="majorHAnsi"/>
          <w:sz w:val="28"/>
          <w:szCs w:val="28"/>
        </w:rPr>
        <w:t xml:space="preserve">prit humble, je viens devant Vous, ô Dieu, et je Vous </w:t>
      </w:r>
      <w:r w:rsidR="00703B8E" w:rsidRPr="00703B8E">
        <w:rPr>
          <w:rFonts w:asciiTheme="majorHAnsi" w:hAnsiTheme="majorHAnsi"/>
          <w:sz w:val="28"/>
          <w:szCs w:val="28"/>
        </w:rPr>
        <w:t>offre des actes de pénitence et de réparation pour ces péchés qui crient au ciel. Écoutez humblement ma supplication et ayez pitié. Amen.</w:t>
      </w:r>
    </w:p>
    <w:p w:rsidR="000F5A80" w:rsidRPr="005307C1" w:rsidRDefault="008B667F" w:rsidP="00E865A7">
      <w:pPr>
        <w:spacing w:after="0" w:line="240" w:lineRule="auto"/>
        <w:ind w:firstLine="708"/>
        <w:jc w:val="both"/>
        <w:rPr>
          <w:rFonts w:asciiTheme="majorHAnsi" w:hAnsiTheme="majorHAnsi"/>
          <w:b/>
          <w:i/>
          <w:sz w:val="28"/>
          <w:szCs w:val="28"/>
        </w:rPr>
      </w:pPr>
      <w:r w:rsidRPr="00EC5CD0">
        <w:rPr>
          <w:rFonts w:asciiTheme="majorHAnsi" w:hAnsiTheme="majorHAnsi"/>
          <w:sz w:val="28"/>
          <w:szCs w:val="28"/>
          <w:u w:val="single"/>
        </w:rPr>
        <w:t>Réciter</w:t>
      </w:r>
      <w:r w:rsidR="005307C1" w:rsidRPr="00EC5CD0">
        <w:rPr>
          <w:rFonts w:asciiTheme="majorHAnsi" w:hAnsiTheme="majorHAnsi"/>
          <w:sz w:val="28"/>
          <w:szCs w:val="28"/>
          <w:u w:val="single"/>
        </w:rPr>
        <w:t> </w:t>
      </w:r>
      <w:r w:rsidR="005307C1">
        <w:rPr>
          <w:rFonts w:asciiTheme="majorHAnsi" w:hAnsiTheme="majorHAnsi"/>
          <w:sz w:val="28"/>
          <w:szCs w:val="28"/>
        </w:rPr>
        <w:t>:</w:t>
      </w:r>
      <w:r w:rsidR="00703B8E" w:rsidRPr="00703B8E">
        <w:rPr>
          <w:rFonts w:asciiTheme="majorHAnsi" w:hAnsiTheme="majorHAnsi"/>
          <w:sz w:val="28"/>
          <w:szCs w:val="28"/>
        </w:rPr>
        <w:t xml:space="preserve"> </w:t>
      </w:r>
      <w:r w:rsidR="005307C1">
        <w:rPr>
          <w:rFonts w:asciiTheme="majorHAnsi" w:hAnsiTheme="majorHAnsi"/>
          <w:sz w:val="28"/>
          <w:szCs w:val="28"/>
        </w:rPr>
        <w:t>un</w:t>
      </w:r>
      <w:r>
        <w:rPr>
          <w:rFonts w:asciiTheme="majorHAnsi" w:hAnsiTheme="majorHAnsi"/>
          <w:sz w:val="28"/>
          <w:szCs w:val="28"/>
        </w:rPr>
        <w:t xml:space="preserve"> </w:t>
      </w:r>
      <w:r w:rsidRPr="005307C1">
        <w:rPr>
          <w:rFonts w:asciiTheme="majorHAnsi" w:hAnsiTheme="majorHAnsi"/>
          <w:i/>
          <w:sz w:val="28"/>
          <w:szCs w:val="28"/>
        </w:rPr>
        <w:t>Pater Noster</w:t>
      </w:r>
      <w:r w:rsidR="005307C1">
        <w:rPr>
          <w:rFonts w:asciiTheme="majorHAnsi" w:hAnsiTheme="majorHAnsi"/>
          <w:sz w:val="28"/>
          <w:szCs w:val="28"/>
        </w:rPr>
        <w:t xml:space="preserve">, un </w:t>
      </w:r>
      <w:r w:rsidRPr="005307C1">
        <w:rPr>
          <w:rFonts w:asciiTheme="majorHAnsi" w:hAnsiTheme="majorHAnsi"/>
          <w:i/>
          <w:sz w:val="28"/>
          <w:szCs w:val="28"/>
        </w:rPr>
        <w:t>Ave Maria</w:t>
      </w:r>
      <w:r>
        <w:rPr>
          <w:rFonts w:asciiTheme="majorHAnsi" w:hAnsiTheme="majorHAnsi"/>
          <w:sz w:val="28"/>
          <w:szCs w:val="28"/>
        </w:rPr>
        <w:t xml:space="preserve">, le </w:t>
      </w:r>
      <w:r w:rsidRPr="005307C1">
        <w:rPr>
          <w:rFonts w:asciiTheme="majorHAnsi" w:hAnsiTheme="majorHAnsi"/>
          <w:i/>
          <w:sz w:val="28"/>
          <w:szCs w:val="28"/>
        </w:rPr>
        <w:t>Gloria Patri</w:t>
      </w:r>
      <w:r>
        <w:rPr>
          <w:rFonts w:asciiTheme="majorHAnsi" w:hAnsiTheme="majorHAnsi"/>
          <w:sz w:val="28"/>
          <w:szCs w:val="28"/>
        </w:rPr>
        <w:t xml:space="preserve">.  </w:t>
      </w:r>
      <w:r w:rsidR="005307C1" w:rsidRPr="00EC5CD0">
        <w:rPr>
          <w:rFonts w:asciiTheme="majorHAnsi" w:hAnsiTheme="majorHAnsi"/>
          <w:sz w:val="28"/>
          <w:szCs w:val="28"/>
          <w:u w:val="single"/>
        </w:rPr>
        <w:t>Invoquer </w:t>
      </w:r>
      <w:r w:rsidR="005307C1">
        <w:rPr>
          <w:rFonts w:asciiTheme="majorHAnsi" w:hAnsiTheme="majorHAnsi"/>
          <w:sz w:val="28"/>
          <w:szCs w:val="28"/>
        </w:rPr>
        <w:t xml:space="preserve">: </w:t>
      </w:r>
      <w:r w:rsidRPr="005307C1">
        <w:rPr>
          <w:rFonts w:asciiTheme="majorHAnsi" w:hAnsiTheme="majorHAnsi"/>
          <w:i/>
          <w:sz w:val="28"/>
          <w:szCs w:val="28"/>
        </w:rPr>
        <w:t>Marie</w:t>
      </w:r>
      <w:r w:rsidR="005307C1" w:rsidRPr="005307C1">
        <w:rPr>
          <w:rFonts w:asciiTheme="majorHAnsi" w:hAnsiTheme="majorHAnsi"/>
          <w:i/>
          <w:sz w:val="28"/>
          <w:szCs w:val="28"/>
        </w:rPr>
        <w:t xml:space="preserve"> Médiatrice</w:t>
      </w:r>
      <w:r w:rsidRPr="005307C1">
        <w:rPr>
          <w:rFonts w:asciiTheme="majorHAnsi" w:hAnsiTheme="majorHAnsi"/>
          <w:i/>
          <w:sz w:val="28"/>
          <w:szCs w:val="28"/>
        </w:rPr>
        <w:t xml:space="preserve">, Mère de Dieu, Sainte Elisabeth et Saint Jean-Baptiste, </w:t>
      </w:r>
      <w:r w:rsidR="00703B8E" w:rsidRPr="005307C1">
        <w:rPr>
          <w:rFonts w:asciiTheme="majorHAnsi" w:hAnsiTheme="majorHAnsi"/>
          <w:i/>
          <w:sz w:val="28"/>
          <w:szCs w:val="28"/>
        </w:rPr>
        <w:t>priez pour nous.</w:t>
      </w:r>
    </w:p>
    <w:p w:rsidR="001E329E" w:rsidRPr="00BC7E0F" w:rsidRDefault="001E329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t xml:space="preserve">Deuxième Jour: </w:t>
      </w:r>
    </w:p>
    <w:p w:rsidR="001E329E" w:rsidRPr="0078768C" w:rsidRDefault="006D0ED2" w:rsidP="00170C30">
      <w:pPr>
        <w:spacing w:after="0" w:line="240" w:lineRule="auto"/>
        <w:jc w:val="both"/>
        <w:rPr>
          <w:rFonts w:asciiTheme="majorHAnsi" w:hAnsiTheme="majorHAnsi"/>
          <w:i/>
          <w:sz w:val="28"/>
          <w:szCs w:val="28"/>
        </w:rPr>
      </w:pPr>
      <w:r w:rsidRPr="00BC7E0F">
        <w:rPr>
          <w:rFonts w:asciiTheme="majorHAnsi" w:hAnsiTheme="majorHAnsi"/>
          <w:b/>
          <w:sz w:val="28"/>
          <w:szCs w:val="28"/>
        </w:rPr>
        <w:t>L’Évangile selon saint Luc</w:t>
      </w:r>
      <w:r w:rsidR="001E329E" w:rsidRPr="00BC7E0F">
        <w:rPr>
          <w:rFonts w:asciiTheme="majorHAnsi" w:hAnsiTheme="majorHAnsi"/>
          <w:sz w:val="28"/>
          <w:szCs w:val="28"/>
        </w:rPr>
        <w:t xml:space="preserve"> </w:t>
      </w:r>
      <w:r w:rsidR="004B19C0" w:rsidRPr="0078768C">
        <w:rPr>
          <w:rFonts w:asciiTheme="majorHAnsi" w:hAnsiTheme="majorHAnsi"/>
          <w:b/>
          <w:sz w:val="28"/>
          <w:szCs w:val="28"/>
        </w:rPr>
        <w:t>1:38-40</w:t>
      </w:r>
      <w:r w:rsidR="00C24563" w:rsidRPr="0078768C">
        <w:rPr>
          <w:rFonts w:asciiTheme="majorHAnsi" w:hAnsiTheme="majorHAnsi"/>
          <w:b/>
          <w:sz w:val="28"/>
          <w:szCs w:val="28"/>
        </w:rPr>
        <w:t> </w:t>
      </w:r>
      <w:r w:rsidR="00C24563" w:rsidRPr="00BC7E0F">
        <w:rPr>
          <w:rFonts w:asciiTheme="majorHAnsi" w:hAnsiTheme="majorHAnsi"/>
          <w:sz w:val="28"/>
          <w:szCs w:val="28"/>
        </w:rPr>
        <w:t xml:space="preserve">: </w:t>
      </w:r>
      <w:r w:rsidR="0078768C" w:rsidRPr="0078768C">
        <w:rPr>
          <w:rFonts w:asciiTheme="majorHAnsi" w:hAnsiTheme="majorHAnsi"/>
          <w:i/>
          <w:sz w:val="28"/>
          <w:szCs w:val="28"/>
        </w:rPr>
        <w:t>« </w:t>
      </w:r>
      <w:r w:rsidR="00813662">
        <w:rPr>
          <w:rFonts w:asciiTheme="majorHAnsi" w:hAnsiTheme="majorHAnsi"/>
          <w:i/>
          <w:sz w:val="28"/>
          <w:szCs w:val="28"/>
        </w:rPr>
        <w:t>Marie  dit : « </w:t>
      </w:r>
      <w:r w:rsidR="00C24563" w:rsidRPr="0078768C">
        <w:rPr>
          <w:rFonts w:asciiTheme="majorHAnsi" w:hAnsiTheme="majorHAnsi"/>
          <w:i/>
          <w:sz w:val="28"/>
          <w:szCs w:val="28"/>
        </w:rPr>
        <w:t xml:space="preserve">Je  suis  l’esclave  du  </w:t>
      </w:r>
      <w:proofErr w:type="gramStart"/>
      <w:r w:rsidR="00C24563" w:rsidRPr="0078768C">
        <w:rPr>
          <w:rFonts w:asciiTheme="majorHAnsi" w:hAnsiTheme="majorHAnsi"/>
          <w:i/>
          <w:sz w:val="28"/>
          <w:szCs w:val="28"/>
        </w:rPr>
        <w:t>Seigneur  ;</w:t>
      </w:r>
      <w:proofErr w:type="gramEnd"/>
      <w:r w:rsidR="00C24563" w:rsidRPr="0078768C">
        <w:rPr>
          <w:rFonts w:asciiTheme="majorHAnsi" w:hAnsiTheme="majorHAnsi"/>
          <w:i/>
          <w:sz w:val="28"/>
          <w:szCs w:val="28"/>
        </w:rPr>
        <w:t xml:space="preserve">  qu’il</w:t>
      </w:r>
      <w:r w:rsidR="0078768C" w:rsidRPr="0078768C">
        <w:rPr>
          <w:rFonts w:asciiTheme="majorHAnsi" w:hAnsiTheme="majorHAnsi"/>
          <w:i/>
          <w:sz w:val="28"/>
          <w:szCs w:val="28"/>
        </w:rPr>
        <w:t xml:space="preserve"> </w:t>
      </w:r>
      <w:r w:rsidR="00C24563" w:rsidRPr="0078768C">
        <w:rPr>
          <w:rFonts w:asciiTheme="majorHAnsi" w:hAnsiTheme="majorHAnsi"/>
          <w:i/>
          <w:sz w:val="28"/>
          <w:szCs w:val="28"/>
        </w:rPr>
        <w:t>m’advienne selon ta parole !” Et l’ange la qui</w:t>
      </w:r>
      <w:r w:rsidR="0078768C" w:rsidRPr="0078768C">
        <w:rPr>
          <w:rFonts w:asciiTheme="majorHAnsi" w:hAnsiTheme="majorHAnsi"/>
          <w:i/>
          <w:sz w:val="28"/>
          <w:szCs w:val="28"/>
        </w:rPr>
        <w:t xml:space="preserve">tta. </w:t>
      </w:r>
      <w:r w:rsidR="00C24563" w:rsidRPr="0078768C">
        <w:rPr>
          <w:rFonts w:asciiTheme="majorHAnsi" w:hAnsiTheme="majorHAnsi"/>
          <w:i/>
          <w:sz w:val="28"/>
          <w:szCs w:val="28"/>
        </w:rPr>
        <w:t>En ces jours-là, Marie partit et se rendit en</w:t>
      </w:r>
      <w:r w:rsidR="0078768C" w:rsidRPr="0078768C">
        <w:rPr>
          <w:rFonts w:asciiTheme="majorHAnsi" w:hAnsiTheme="majorHAnsi"/>
          <w:i/>
          <w:sz w:val="28"/>
          <w:szCs w:val="28"/>
        </w:rPr>
        <w:t xml:space="preserve"> </w:t>
      </w:r>
      <w:r w:rsidR="00C24563" w:rsidRPr="0078768C">
        <w:rPr>
          <w:rFonts w:asciiTheme="majorHAnsi" w:hAnsiTheme="majorHAnsi"/>
          <w:i/>
          <w:sz w:val="28"/>
          <w:szCs w:val="28"/>
        </w:rPr>
        <w:t>hâte vers la région montagneuse, vers une ville de Juda.</w:t>
      </w:r>
      <w:r w:rsidR="0078768C" w:rsidRPr="0078768C">
        <w:rPr>
          <w:rFonts w:asciiTheme="majorHAnsi" w:hAnsiTheme="majorHAnsi"/>
          <w:i/>
          <w:sz w:val="28"/>
          <w:szCs w:val="28"/>
        </w:rPr>
        <w:t xml:space="preserve"> </w:t>
      </w:r>
      <w:r w:rsidR="00C24563" w:rsidRPr="0078768C">
        <w:rPr>
          <w:rFonts w:asciiTheme="majorHAnsi" w:hAnsiTheme="majorHAnsi"/>
          <w:i/>
          <w:sz w:val="28"/>
          <w:szCs w:val="28"/>
        </w:rPr>
        <w:t>Et elle entra chez Zacharie et salua</w:t>
      </w:r>
      <w:r w:rsidR="0078768C" w:rsidRPr="0078768C">
        <w:rPr>
          <w:rFonts w:asciiTheme="majorHAnsi" w:hAnsiTheme="majorHAnsi"/>
          <w:i/>
          <w:sz w:val="28"/>
          <w:szCs w:val="28"/>
        </w:rPr>
        <w:t xml:space="preserve"> </w:t>
      </w:r>
      <w:r w:rsidR="00C24563" w:rsidRPr="0078768C">
        <w:rPr>
          <w:rFonts w:asciiTheme="majorHAnsi" w:hAnsiTheme="majorHAnsi"/>
          <w:i/>
          <w:sz w:val="28"/>
          <w:szCs w:val="28"/>
        </w:rPr>
        <w:t>Élisabeth.</w:t>
      </w:r>
      <w:r w:rsidR="0078768C" w:rsidRPr="0078768C">
        <w:rPr>
          <w:rFonts w:asciiTheme="majorHAnsi" w:hAnsiTheme="majorHAnsi"/>
          <w:i/>
          <w:sz w:val="28"/>
          <w:szCs w:val="28"/>
        </w:rPr>
        <w:t> »</w:t>
      </w:r>
    </w:p>
    <w:p w:rsidR="004B19C0" w:rsidRPr="00BC7E0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Pr="00BC7E0F">
        <w:rPr>
          <w:rFonts w:asciiTheme="majorHAnsi" w:hAnsiTheme="majorHAnsi"/>
          <w:sz w:val="28"/>
          <w:szCs w:val="28"/>
        </w:rPr>
        <w:t xml:space="preserve">la grâce de la conversion pour que </w:t>
      </w:r>
      <w:r w:rsidR="004B19C0" w:rsidRPr="00BC7E0F">
        <w:rPr>
          <w:rFonts w:asciiTheme="majorHAnsi" w:hAnsiTheme="majorHAnsi"/>
          <w:sz w:val="28"/>
          <w:szCs w:val="28"/>
        </w:rPr>
        <w:t>tous les hommes et femmes du monde voient la vie à naître comme une immense bénédiction, et que leur aveuglement actuel cède à la joie d'une vie nouvelle.</w:t>
      </w:r>
    </w:p>
    <w:p w:rsidR="00952552" w:rsidRPr="00BC7E0F" w:rsidRDefault="00D86DC3" w:rsidP="00170C30">
      <w:pPr>
        <w:spacing w:after="0" w:line="240" w:lineRule="auto"/>
        <w:jc w:val="both"/>
        <w:rPr>
          <w:rFonts w:asciiTheme="majorHAnsi" w:hAnsiTheme="majorHAnsi"/>
          <w:sz w:val="28"/>
          <w:szCs w:val="28"/>
        </w:rPr>
      </w:pPr>
      <w:r w:rsidRPr="00BC7E0F">
        <w:rPr>
          <w:rFonts w:asciiTheme="majorHAnsi" w:hAnsiTheme="majorHAnsi"/>
          <w:b/>
          <w:sz w:val="28"/>
          <w:szCs w:val="28"/>
        </w:rPr>
        <w:t>Méditation</w:t>
      </w:r>
      <w:r w:rsidR="001E329E" w:rsidRPr="00BC7E0F">
        <w:rPr>
          <w:rFonts w:asciiTheme="majorHAnsi" w:hAnsiTheme="majorHAnsi"/>
          <w:b/>
          <w:sz w:val="28"/>
          <w:szCs w:val="28"/>
        </w:rPr>
        <w:t xml:space="preserve"> de Mgr Schneider</w:t>
      </w:r>
      <w:r w:rsidRPr="00BC7E0F">
        <w:rPr>
          <w:rFonts w:asciiTheme="majorHAnsi" w:hAnsiTheme="majorHAnsi"/>
          <w:b/>
          <w:sz w:val="28"/>
          <w:szCs w:val="28"/>
        </w:rPr>
        <w:t xml:space="preserve"> sur la culture de mort</w:t>
      </w:r>
      <w:r w:rsidR="001E329E" w:rsidRPr="00BC7E0F">
        <w:rPr>
          <w:rFonts w:asciiTheme="majorHAnsi" w:hAnsiTheme="majorHAnsi"/>
          <w:b/>
          <w:sz w:val="28"/>
          <w:szCs w:val="28"/>
        </w:rPr>
        <w:t> :</w:t>
      </w:r>
      <w:r w:rsidR="001E329E" w:rsidRPr="00BC7E0F">
        <w:rPr>
          <w:rFonts w:asciiTheme="majorHAnsi" w:hAnsiTheme="majorHAnsi"/>
          <w:sz w:val="28"/>
          <w:szCs w:val="28"/>
        </w:rPr>
        <w:t xml:space="preserve"> </w:t>
      </w:r>
      <w:r w:rsidR="00952552" w:rsidRPr="00BC7E0F">
        <w:rPr>
          <w:rFonts w:asciiTheme="majorHAnsi" w:hAnsiTheme="majorHAnsi"/>
          <w:sz w:val="28"/>
          <w:szCs w:val="28"/>
        </w:rPr>
        <w:t xml:space="preserve">« Lorsque nous utilisons des vaccins ou des médicaments provenant de lignées cellulaires provenant de bébés avortés, nous bénéficions dans notre corps des </w:t>
      </w:r>
      <w:r w:rsidR="00952552" w:rsidRPr="00BC7E0F">
        <w:rPr>
          <w:rFonts w:asciiTheme="majorHAnsi" w:hAnsiTheme="majorHAnsi"/>
          <w:i/>
          <w:sz w:val="28"/>
          <w:szCs w:val="28"/>
        </w:rPr>
        <w:t>«fruits»</w:t>
      </w:r>
      <w:r w:rsidR="00952552" w:rsidRPr="00BC7E0F">
        <w:rPr>
          <w:rFonts w:asciiTheme="majorHAnsi" w:hAnsiTheme="majorHAnsi"/>
          <w:sz w:val="28"/>
          <w:szCs w:val="28"/>
        </w:rPr>
        <w:t xml:space="preserve"> de l'un des plus grands crimes de l'humanité : le génocide cruel de l'enfant à naître. Car si un enfant innocent n'avait pas été cruellement assassiné, nous n'aurions pas ces vaccins ou médicaments entre les mains… Nous affaiblissons notre résistance morale au crime d'avortement et au crime de trafic, d'exploitation et de commercialisation des organes d'enfants assassinés dans le sein maternel. … qui comprend </w:t>
      </w:r>
      <w:r w:rsidR="00952552" w:rsidRPr="00BC7E0F">
        <w:rPr>
          <w:rFonts w:asciiTheme="majorHAnsi" w:hAnsiTheme="majorHAnsi"/>
          <w:sz w:val="28"/>
          <w:szCs w:val="28"/>
        </w:rPr>
        <w:lastRenderedPageBreak/>
        <w:t xml:space="preserve">toute un enchaînement de crimes contre la vie et peut en effet être qualifiée à juste titre de </w:t>
      </w:r>
      <w:r w:rsidR="00952552" w:rsidRPr="00BC7E0F">
        <w:rPr>
          <w:rFonts w:asciiTheme="majorHAnsi" w:hAnsiTheme="majorHAnsi"/>
          <w:i/>
          <w:sz w:val="28"/>
          <w:szCs w:val="28"/>
        </w:rPr>
        <w:t>«chaîne de la mort»</w:t>
      </w:r>
      <w:r w:rsidR="00952552" w:rsidRPr="00BC7E0F">
        <w:rPr>
          <w:rFonts w:asciiTheme="majorHAnsi" w:hAnsiTheme="majorHAnsi"/>
          <w:sz w:val="28"/>
          <w:szCs w:val="28"/>
        </w:rPr>
        <w:t>… »</w:t>
      </w:r>
    </w:p>
    <w:p w:rsidR="004B2D33" w:rsidRDefault="001E329E" w:rsidP="004B2D33">
      <w:pPr>
        <w:spacing w:after="0" w:line="240" w:lineRule="auto"/>
        <w:jc w:val="both"/>
        <w:rPr>
          <w:rFonts w:asciiTheme="majorHAnsi" w:hAnsiTheme="majorHAnsi"/>
          <w:sz w:val="24"/>
          <w:szCs w:val="24"/>
        </w:rPr>
      </w:pPr>
      <w:r w:rsidRPr="00BC7E0F">
        <w:rPr>
          <w:rFonts w:asciiTheme="majorHAnsi" w:hAnsiTheme="majorHAnsi"/>
          <w:b/>
          <w:sz w:val="28"/>
          <w:szCs w:val="28"/>
        </w:rPr>
        <w:t xml:space="preserve">Intention de Réparation : </w:t>
      </w:r>
      <w:r w:rsidR="004B2D33">
        <w:rPr>
          <w:rFonts w:asciiTheme="majorHAnsi" w:hAnsiTheme="majorHAnsi"/>
          <w:sz w:val="28"/>
          <w:szCs w:val="28"/>
        </w:rPr>
        <w:t>Pour le</w:t>
      </w:r>
      <w:r w:rsidR="004B2D33" w:rsidRPr="004B2D33">
        <w:rPr>
          <w:rFonts w:asciiTheme="majorHAnsi" w:hAnsiTheme="majorHAnsi"/>
          <w:sz w:val="28"/>
          <w:szCs w:val="28"/>
        </w:rPr>
        <w:t xml:space="preserve"> crime de trafic, d'exploitation et de commercialisation des organes d'enfants assassinés dans le sein maternel.</w:t>
      </w:r>
      <w:r w:rsidR="004B2D33" w:rsidRPr="003058C3">
        <w:rPr>
          <w:rFonts w:asciiTheme="majorHAnsi" w:hAnsiTheme="majorHAnsi"/>
          <w:sz w:val="24"/>
          <w:szCs w:val="24"/>
        </w:rPr>
        <w:t xml:space="preserve"> </w:t>
      </w:r>
    </w:p>
    <w:p w:rsidR="001E329E" w:rsidRPr="00BC7E0F" w:rsidRDefault="00E865A7" w:rsidP="00170C30">
      <w:pPr>
        <w:spacing w:after="0" w:line="240" w:lineRule="auto"/>
        <w:jc w:val="both"/>
        <w:rPr>
          <w:rFonts w:asciiTheme="majorHAnsi" w:hAnsiTheme="majorHAnsi"/>
          <w:b/>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w:t>
      </w:r>
      <w:r>
        <w:rPr>
          <w:rFonts w:asciiTheme="majorHAnsi" w:hAnsiTheme="majorHAnsi"/>
          <w:b/>
          <w:color w:val="2F5496" w:themeColor="accent5" w:themeShade="BF"/>
          <w:sz w:val="28"/>
          <w:szCs w:val="28"/>
        </w:rPr>
        <w:t xml:space="preserve"> </w:t>
      </w:r>
      <w:r w:rsidR="001E329E" w:rsidRPr="00BC7E0F">
        <w:rPr>
          <w:rFonts w:asciiTheme="majorHAnsi" w:hAnsiTheme="majorHAnsi"/>
          <w:sz w:val="28"/>
          <w:szCs w:val="28"/>
        </w:rPr>
        <w:t>la même prière qu’au premier jour de la neuvaine</w:t>
      </w:r>
    </w:p>
    <w:p w:rsidR="001E329E" w:rsidRPr="00BC7E0F" w:rsidRDefault="001E329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t xml:space="preserve">Troisième Jour: </w:t>
      </w:r>
    </w:p>
    <w:p w:rsidR="004B19C0" w:rsidRPr="00BC7E0F" w:rsidRDefault="00813662" w:rsidP="00170C30">
      <w:pPr>
        <w:spacing w:after="0" w:line="240" w:lineRule="auto"/>
        <w:jc w:val="both"/>
        <w:rPr>
          <w:rFonts w:asciiTheme="majorHAnsi" w:hAnsiTheme="majorHAnsi"/>
          <w:sz w:val="28"/>
          <w:szCs w:val="28"/>
        </w:rPr>
      </w:pPr>
      <w:r w:rsidRPr="00BC7E0F">
        <w:rPr>
          <w:rFonts w:asciiTheme="majorHAnsi" w:hAnsiTheme="majorHAnsi"/>
          <w:b/>
          <w:sz w:val="28"/>
          <w:szCs w:val="28"/>
        </w:rPr>
        <w:t>L’Évangile selon saint Luc</w:t>
      </w:r>
      <w:r w:rsidRPr="00BC7E0F">
        <w:rPr>
          <w:rFonts w:asciiTheme="majorHAnsi" w:hAnsiTheme="majorHAnsi"/>
          <w:sz w:val="28"/>
          <w:szCs w:val="28"/>
        </w:rPr>
        <w:t xml:space="preserve"> </w:t>
      </w:r>
      <w:r w:rsidR="004B19C0" w:rsidRPr="00FD0387">
        <w:rPr>
          <w:rFonts w:asciiTheme="majorHAnsi" w:hAnsiTheme="majorHAnsi"/>
          <w:b/>
          <w:sz w:val="28"/>
          <w:szCs w:val="28"/>
        </w:rPr>
        <w:t>1:41-42</w:t>
      </w:r>
      <w:r w:rsidR="00C24563" w:rsidRPr="00FD0387">
        <w:rPr>
          <w:rFonts w:asciiTheme="majorHAnsi" w:hAnsiTheme="majorHAnsi"/>
          <w:b/>
          <w:sz w:val="28"/>
          <w:szCs w:val="28"/>
        </w:rPr>
        <w:t> :</w:t>
      </w:r>
      <w:r w:rsidR="00C24563" w:rsidRPr="00BC7E0F">
        <w:rPr>
          <w:rFonts w:asciiTheme="majorHAnsi" w:hAnsiTheme="majorHAnsi"/>
          <w:sz w:val="28"/>
          <w:szCs w:val="28"/>
        </w:rPr>
        <w:t xml:space="preserve"> </w:t>
      </w:r>
      <w:r w:rsidRPr="00813662">
        <w:rPr>
          <w:rFonts w:asciiTheme="majorHAnsi" w:hAnsiTheme="majorHAnsi"/>
          <w:i/>
          <w:sz w:val="28"/>
          <w:szCs w:val="28"/>
        </w:rPr>
        <w:t>« </w:t>
      </w:r>
      <w:r w:rsidR="00C24563" w:rsidRPr="00813662">
        <w:rPr>
          <w:rFonts w:asciiTheme="majorHAnsi" w:hAnsiTheme="majorHAnsi"/>
          <w:i/>
          <w:sz w:val="28"/>
          <w:szCs w:val="28"/>
        </w:rPr>
        <w:t>Or,  dès  qu’Élisabeth  entendit  la  salutation  de  Marie,  l’enfant  bondit  dans  son</w:t>
      </w:r>
      <w:r w:rsidR="00AD7932" w:rsidRPr="00813662">
        <w:rPr>
          <w:rFonts w:asciiTheme="majorHAnsi" w:hAnsiTheme="majorHAnsi"/>
          <w:i/>
          <w:sz w:val="28"/>
          <w:szCs w:val="28"/>
        </w:rPr>
        <w:t xml:space="preserve"> </w:t>
      </w:r>
      <w:r w:rsidR="00C24563" w:rsidRPr="00813662">
        <w:rPr>
          <w:rFonts w:asciiTheme="majorHAnsi" w:hAnsiTheme="majorHAnsi"/>
          <w:i/>
          <w:sz w:val="28"/>
          <w:szCs w:val="28"/>
        </w:rPr>
        <w:t>ventre, et Élisabeth fut remplie d’Esprit Sain</w:t>
      </w:r>
      <w:r w:rsidRPr="00813662">
        <w:rPr>
          <w:rFonts w:asciiTheme="majorHAnsi" w:hAnsiTheme="majorHAnsi"/>
          <w:i/>
          <w:sz w:val="28"/>
          <w:szCs w:val="28"/>
        </w:rPr>
        <w:t xml:space="preserve">t ; </w:t>
      </w:r>
      <w:r w:rsidR="00C24563" w:rsidRPr="00813662">
        <w:rPr>
          <w:rFonts w:asciiTheme="majorHAnsi" w:hAnsiTheme="majorHAnsi"/>
          <w:i/>
          <w:sz w:val="28"/>
          <w:szCs w:val="28"/>
        </w:rPr>
        <w:t>et ell</w:t>
      </w:r>
      <w:r w:rsidR="001242AF">
        <w:rPr>
          <w:rFonts w:asciiTheme="majorHAnsi" w:hAnsiTheme="majorHAnsi"/>
          <w:i/>
          <w:sz w:val="28"/>
          <w:szCs w:val="28"/>
        </w:rPr>
        <w:t>e poussa un grand cri et dit : « </w:t>
      </w:r>
      <w:r w:rsidR="00C24563" w:rsidRPr="00813662">
        <w:rPr>
          <w:rFonts w:asciiTheme="majorHAnsi" w:hAnsiTheme="majorHAnsi"/>
          <w:i/>
          <w:sz w:val="28"/>
          <w:szCs w:val="28"/>
        </w:rPr>
        <w:t>Bénie es-tu</w:t>
      </w:r>
      <w:r w:rsidRPr="00813662">
        <w:rPr>
          <w:rFonts w:asciiTheme="majorHAnsi" w:hAnsiTheme="majorHAnsi"/>
          <w:i/>
          <w:sz w:val="28"/>
          <w:szCs w:val="28"/>
        </w:rPr>
        <w:t xml:space="preserve"> </w:t>
      </w:r>
      <w:r w:rsidR="00C24563" w:rsidRPr="00813662">
        <w:rPr>
          <w:rFonts w:asciiTheme="majorHAnsi" w:hAnsiTheme="majorHAnsi"/>
          <w:i/>
          <w:sz w:val="28"/>
          <w:szCs w:val="28"/>
        </w:rPr>
        <w:t>entre les femmes, et béni le fruit de ton ventre !</w:t>
      </w:r>
      <w:r w:rsidRPr="00813662">
        <w:rPr>
          <w:rFonts w:asciiTheme="majorHAnsi" w:hAnsiTheme="majorHAnsi"/>
          <w:i/>
          <w:sz w:val="28"/>
          <w:szCs w:val="28"/>
        </w:rPr>
        <w:t> »</w:t>
      </w:r>
    </w:p>
    <w:p w:rsidR="00345D45" w:rsidRPr="00BC7E0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Pr="00BC7E0F">
        <w:rPr>
          <w:rFonts w:asciiTheme="majorHAnsi" w:hAnsiTheme="majorHAnsi"/>
          <w:sz w:val="28"/>
          <w:szCs w:val="28"/>
        </w:rPr>
        <w:t xml:space="preserve">la grâce </w:t>
      </w:r>
      <w:r w:rsidR="00813662">
        <w:rPr>
          <w:rFonts w:asciiTheme="majorHAnsi" w:hAnsiTheme="majorHAnsi"/>
          <w:sz w:val="28"/>
          <w:szCs w:val="28"/>
        </w:rPr>
        <w:t>de l’illumination des consciences aveuglées par la culture de la mort</w:t>
      </w:r>
    </w:p>
    <w:p w:rsidR="00952552" w:rsidRPr="00813662" w:rsidRDefault="00D86DC3" w:rsidP="00952552">
      <w:pPr>
        <w:spacing w:after="0" w:line="240" w:lineRule="auto"/>
        <w:jc w:val="both"/>
        <w:rPr>
          <w:rFonts w:asciiTheme="majorHAnsi" w:hAnsiTheme="majorHAnsi"/>
          <w:sz w:val="28"/>
          <w:szCs w:val="28"/>
        </w:rPr>
      </w:pPr>
      <w:r w:rsidRPr="00BC7E0F">
        <w:rPr>
          <w:rFonts w:asciiTheme="majorHAnsi" w:hAnsiTheme="majorHAnsi"/>
          <w:b/>
          <w:sz w:val="28"/>
          <w:szCs w:val="28"/>
        </w:rPr>
        <w:t>Méditation de Mgr Schneider sur la culture de mort :</w:t>
      </w:r>
      <w:r w:rsidRPr="00BC7E0F">
        <w:rPr>
          <w:rFonts w:asciiTheme="majorHAnsi" w:hAnsiTheme="majorHAnsi"/>
          <w:sz w:val="28"/>
          <w:szCs w:val="28"/>
        </w:rPr>
        <w:t xml:space="preserve"> </w:t>
      </w:r>
      <w:r w:rsidR="00952552" w:rsidRPr="00813662">
        <w:rPr>
          <w:rFonts w:asciiTheme="majorHAnsi" w:hAnsiTheme="majorHAnsi"/>
          <w:sz w:val="28"/>
          <w:szCs w:val="28"/>
        </w:rPr>
        <w:t>« Comment pouvons-nous, avec le maximum de détermination, être et proclamer être contre l'avortement, alors que nous acceptons les vaccins souillés du sang d’enfants avortés et que leur origine réside dans le meurtre d'un enfant? … Les âmes des bébés assassinés, dont les organes servent désormais aux gens dans ces médicaments et vaccins, sont vivantes devant Dieu qui connaît leur nom. »</w:t>
      </w:r>
    </w:p>
    <w:p w:rsidR="004B2D33" w:rsidRDefault="001E329E" w:rsidP="00EB7EF9">
      <w:pPr>
        <w:spacing w:after="0" w:line="240" w:lineRule="auto"/>
        <w:jc w:val="both"/>
        <w:rPr>
          <w:rFonts w:asciiTheme="majorHAnsi" w:hAnsiTheme="majorHAnsi"/>
          <w:sz w:val="28"/>
          <w:szCs w:val="28"/>
        </w:rPr>
      </w:pPr>
      <w:r w:rsidRPr="00BC7E0F">
        <w:rPr>
          <w:rFonts w:asciiTheme="majorHAnsi" w:hAnsiTheme="majorHAnsi"/>
          <w:b/>
          <w:sz w:val="28"/>
          <w:szCs w:val="28"/>
        </w:rPr>
        <w:t xml:space="preserve">Intention de Réparation : </w:t>
      </w:r>
      <w:r w:rsidR="004B2D33" w:rsidRPr="00EB7EF9">
        <w:rPr>
          <w:rFonts w:asciiTheme="majorHAnsi" w:hAnsiTheme="majorHAnsi"/>
          <w:sz w:val="28"/>
          <w:szCs w:val="28"/>
        </w:rPr>
        <w:t>pour le péché du meurtre de l’enfant dans le sein maternel</w:t>
      </w:r>
      <w:r w:rsidR="004B2D33">
        <w:rPr>
          <w:rFonts w:asciiTheme="majorHAnsi" w:hAnsiTheme="majorHAnsi"/>
          <w:sz w:val="28"/>
          <w:szCs w:val="28"/>
        </w:rPr>
        <w:t xml:space="preserve"> </w:t>
      </w:r>
    </w:p>
    <w:p w:rsidR="00E865A7" w:rsidRPr="00BC7E0F" w:rsidRDefault="00E865A7" w:rsidP="00E865A7">
      <w:pPr>
        <w:spacing w:after="0" w:line="240" w:lineRule="auto"/>
        <w:jc w:val="both"/>
        <w:rPr>
          <w:rFonts w:asciiTheme="majorHAnsi" w:hAnsiTheme="majorHAnsi"/>
          <w:b/>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w:t>
      </w:r>
      <w:r>
        <w:rPr>
          <w:rFonts w:asciiTheme="majorHAnsi" w:hAnsiTheme="majorHAnsi"/>
          <w:b/>
          <w:color w:val="2F5496" w:themeColor="accent5" w:themeShade="BF"/>
          <w:sz w:val="28"/>
          <w:szCs w:val="28"/>
        </w:rPr>
        <w:t xml:space="preserve"> </w:t>
      </w:r>
      <w:r w:rsidRPr="00BC7E0F">
        <w:rPr>
          <w:rFonts w:asciiTheme="majorHAnsi" w:hAnsiTheme="majorHAnsi"/>
          <w:sz w:val="28"/>
          <w:szCs w:val="28"/>
        </w:rPr>
        <w:t>la même prière qu’au premier jour de la neuvaine</w:t>
      </w:r>
    </w:p>
    <w:p w:rsidR="001E329E" w:rsidRPr="00BC7E0F" w:rsidRDefault="001E329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t xml:space="preserve">Quatrième Jour: </w:t>
      </w:r>
    </w:p>
    <w:p w:rsidR="001E329E" w:rsidRPr="00813662" w:rsidRDefault="00813662" w:rsidP="00170C30">
      <w:pPr>
        <w:spacing w:after="0" w:line="240" w:lineRule="auto"/>
        <w:jc w:val="both"/>
        <w:rPr>
          <w:rFonts w:asciiTheme="majorHAnsi" w:hAnsiTheme="majorHAnsi"/>
          <w:i/>
          <w:sz w:val="28"/>
          <w:szCs w:val="28"/>
        </w:rPr>
      </w:pPr>
      <w:r w:rsidRPr="00BC7E0F">
        <w:rPr>
          <w:rFonts w:asciiTheme="majorHAnsi" w:hAnsiTheme="majorHAnsi"/>
          <w:b/>
          <w:sz w:val="28"/>
          <w:szCs w:val="28"/>
        </w:rPr>
        <w:t>L’Évangile selon saint Luc</w:t>
      </w:r>
      <w:r w:rsidR="001E329E" w:rsidRPr="00BC7E0F">
        <w:rPr>
          <w:rFonts w:asciiTheme="majorHAnsi" w:hAnsiTheme="majorHAnsi"/>
          <w:sz w:val="28"/>
          <w:szCs w:val="28"/>
        </w:rPr>
        <w:t xml:space="preserve"> </w:t>
      </w:r>
      <w:r w:rsidR="00345D45" w:rsidRPr="00813662">
        <w:rPr>
          <w:rFonts w:asciiTheme="majorHAnsi" w:hAnsiTheme="majorHAnsi"/>
          <w:b/>
          <w:sz w:val="28"/>
          <w:szCs w:val="28"/>
        </w:rPr>
        <w:t>1:43-44</w:t>
      </w:r>
      <w:r w:rsidR="00C24563" w:rsidRPr="00813662">
        <w:rPr>
          <w:rFonts w:asciiTheme="majorHAnsi" w:hAnsiTheme="majorHAnsi"/>
          <w:b/>
          <w:sz w:val="28"/>
          <w:szCs w:val="28"/>
        </w:rPr>
        <w:t> :</w:t>
      </w:r>
      <w:r w:rsidR="00C24563" w:rsidRPr="00BC7E0F">
        <w:rPr>
          <w:rFonts w:asciiTheme="majorHAnsi" w:hAnsiTheme="majorHAnsi"/>
          <w:sz w:val="28"/>
          <w:szCs w:val="28"/>
        </w:rPr>
        <w:t xml:space="preserve"> </w:t>
      </w:r>
      <w:r w:rsidRPr="00813662">
        <w:rPr>
          <w:rFonts w:asciiTheme="majorHAnsi" w:hAnsiTheme="majorHAnsi"/>
          <w:i/>
          <w:sz w:val="28"/>
          <w:szCs w:val="28"/>
        </w:rPr>
        <w:t>« </w:t>
      </w:r>
      <w:r w:rsidR="00C24563" w:rsidRPr="00813662">
        <w:rPr>
          <w:rFonts w:asciiTheme="majorHAnsi" w:hAnsiTheme="majorHAnsi"/>
          <w:i/>
          <w:sz w:val="28"/>
          <w:szCs w:val="28"/>
        </w:rPr>
        <w:t>Et d’où m’est-il donné que vienne vers moi la</w:t>
      </w:r>
      <w:r w:rsidRPr="00813662">
        <w:rPr>
          <w:rFonts w:asciiTheme="majorHAnsi" w:hAnsiTheme="majorHAnsi"/>
          <w:i/>
          <w:sz w:val="28"/>
          <w:szCs w:val="28"/>
        </w:rPr>
        <w:t xml:space="preserve"> mère  de  mon  Seigneur </w:t>
      </w:r>
      <w:r w:rsidR="00C24563" w:rsidRPr="00813662">
        <w:rPr>
          <w:rFonts w:asciiTheme="majorHAnsi" w:hAnsiTheme="majorHAnsi"/>
          <w:i/>
          <w:sz w:val="28"/>
          <w:szCs w:val="28"/>
        </w:rPr>
        <w:t>?</w:t>
      </w:r>
      <w:r w:rsidRPr="00813662">
        <w:rPr>
          <w:rFonts w:asciiTheme="majorHAnsi" w:hAnsiTheme="majorHAnsi"/>
          <w:i/>
          <w:sz w:val="28"/>
          <w:szCs w:val="28"/>
        </w:rPr>
        <w:t xml:space="preserve"> </w:t>
      </w:r>
      <w:r w:rsidR="00C24563" w:rsidRPr="00813662">
        <w:rPr>
          <w:rFonts w:asciiTheme="majorHAnsi" w:hAnsiTheme="majorHAnsi"/>
          <w:i/>
          <w:sz w:val="28"/>
          <w:szCs w:val="28"/>
        </w:rPr>
        <w:t>Car,  vois-tu,  dès  que  la  voix  de  ta  salutation  est  arrivée  à  mes</w:t>
      </w:r>
      <w:r w:rsidRPr="00813662">
        <w:rPr>
          <w:rFonts w:asciiTheme="majorHAnsi" w:hAnsiTheme="majorHAnsi"/>
          <w:i/>
          <w:sz w:val="28"/>
          <w:szCs w:val="28"/>
        </w:rPr>
        <w:t xml:space="preserve"> </w:t>
      </w:r>
      <w:r w:rsidR="00C24563" w:rsidRPr="00813662">
        <w:rPr>
          <w:rFonts w:asciiTheme="majorHAnsi" w:hAnsiTheme="majorHAnsi"/>
          <w:i/>
          <w:sz w:val="28"/>
          <w:szCs w:val="28"/>
        </w:rPr>
        <w:t>oreilles,  l’enfant a bondi d’allégresse dans mon ventre.</w:t>
      </w:r>
      <w:r w:rsidRPr="00813662">
        <w:rPr>
          <w:rFonts w:asciiTheme="majorHAnsi" w:hAnsiTheme="majorHAnsi"/>
          <w:i/>
          <w:sz w:val="28"/>
          <w:szCs w:val="28"/>
        </w:rPr>
        <w:t> »</w:t>
      </w:r>
    </w:p>
    <w:p w:rsidR="001E329E" w:rsidRPr="00BC7E0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Pr="00BC7E0F">
        <w:rPr>
          <w:rFonts w:asciiTheme="majorHAnsi" w:hAnsiTheme="majorHAnsi"/>
          <w:sz w:val="28"/>
          <w:szCs w:val="28"/>
        </w:rPr>
        <w:t xml:space="preserve">la grâce de la conversion pour que tous puissent </w:t>
      </w:r>
      <w:r w:rsidR="00BB6AF8">
        <w:rPr>
          <w:rFonts w:asciiTheme="majorHAnsi" w:hAnsiTheme="majorHAnsi"/>
          <w:sz w:val="28"/>
          <w:szCs w:val="28"/>
        </w:rPr>
        <w:t>reconnaître</w:t>
      </w:r>
      <w:r w:rsidRPr="00BC7E0F">
        <w:rPr>
          <w:rFonts w:asciiTheme="majorHAnsi" w:hAnsiTheme="majorHAnsi"/>
          <w:sz w:val="28"/>
          <w:szCs w:val="28"/>
        </w:rPr>
        <w:t xml:space="preserve"> le </w:t>
      </w:r>
      <w:r w:rsidR="001242AF">
        <w:rPr>
          <w:rFonts w:asciiTheme="majorHAnsi" w:hAnsiTheme="majorHAnsi"/>
          <w:sz w:val="28"/>
          <w:szCs w:val="28"/>
        </w:rPr>
        <w:t>la profondeur du mal impliqué dans le péché des médicaments souillés par l’avortement</w:t>
      </w:r>
    </w:p>
    <w:p w:rsidR="00345D45" w:rsidRPr="00813662" w:rsidRDefault="00D86DC3" w:rsidP="00170C30">
      <w:pPr>
        <w:spacing w:after="0" w:line="240" w:lineRule="auto"/>
        <w:jc w:val="both"/>
        <w:rPr>
          <w:rFonts w:asciiTheme="majorHAnsi" w:hAnsiTheme="majorHAnsi"/>
          <w:sz w:val="28"/>
          <w:szCs w:val="28"/>
        </w:rPr>
      </w:pPr>
      <w:r w:rsidRPr="00BC7E0F">
        <w:rPr>
          <w:rFonts w:asciiTheme="majorHAnsi" w:hAnsiTheme="majorHAnsi"/>
          <w:b/>
          <w:sz w:val="28"/>
          <w:szCs w:val="28"/>
        </w:rPr>
        <w:t>Méditation de Mgr Schneider sur la culture de mort :</w:t>
      </w:r>
      <w:r w:rsidRPr="00BC7E0F">
        <w:rPr>
          <w:rFonts w:asciiTheme="majorHAnsi" w:hAnsiTheme="majorHAnsi"/>
          <w:sz w:val="28"/>
          <w:szCs w:val="28"/>
        </w:rPr>
        <w:t xml:space="preserve"> </w:t>
      </w:r>
      <w:r w:rsidR="00952552" w:rsidRPr="00813662">
        <w:rPr>
          <w:rFonts w:asciiTheme="majorHAnsi" w:hAnsiTheme="majorHAnsi"/>
          <w:sz w:val="28"/>
          <w:szCs w:val="28"/>
        </w:rPr>
        <w:t>« On pourrait poser aux partisans de la licéité morale de l'utilisation de vaccins ou de médicaments souillés du sang d’enfants avortés, la question suivante:</w:t>
      </w:r>
      <w:r w:rsidR="00952552" w:rsidRPr="00AD7932">
        <w:rPr>
          <w:rFonts w:asciiTheme="majorHAnsi" w:hAnsiTheme="majorHAnsi"/>
          <w:i/>
          <w:sz w:val="28"/>
          <w:szCs w:val="28"/>
        </w:rPr>
        <w:t xml:space="preserve"> «Si vous pouviez voyager dans le temps et être témoin du meurtre horrible d'un enfant à naître, du démembrement de son corps, de la récolte de ses tissus, et voir ses cellules ensuite traitées en laboratoire, même s'il y avait des centaines de processus chimiques aboutissant à ce vaccin ou médicament particulier, pourriez-vous, en conscience, accepter un tel vaccin ou médicament dans votre corps? » </w:t>
      </w:r>
      <w:r w:rsidR="00952552" w:rsidRPr="00813662">
        <w:rPr>
          <w:rFonts w:asciiTheme="majorHAnsi" w:hAnsiTheme="majorHAnsi"/>
          <w:sz w:val="28"/>
          <w:szCs w:val="28"/>
        </w:rPr>
        <w:t>Il est difficile d'imaginer que vous le pourriez, ayant sous les yeux la vue d'un enfant en train d'être démembré, accepter de bénéficier maintenant dans votre corps de l'utilisation de ses cellules. »</w:t>
      </w:r>
    </w:p>
    <w:p w:rsidR="001E329E" w:rsidRPr="00F8678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Intention de Réparation : </w:t>
      </w:r>
      <w:r w:rsidR="00F8678F" w:rsidRPr="00F8678F">
        <w:rPr>
          <w:rFonts w:asciiTheme="majorHAnsi" w:hAnsiTheme="majorHAnsi"/>
          <w:sz w:val="28"/>
          <w:szCs w:val="28"/>
        </w:rPr>
        <w:t xml:space="preserve">pour le péché </w:t>
      </w:r>
      <w:r w:rsidR="00F8678F">
        <w:rPr>
          <w:rFonts w:asciiTheme="majorHAnsi" w:hAnsiTheme="majorHAnsi"/>
          <w:sz w:val="28"/>
          <w:szCs w:val="28"/>
        </w:rPr>
        <w:t>du meurtre horrible de l’</w:t>
      </w:r>
      <w:r w:rsidR="00F8678F" w:rsidRPr="00F8678F">
        <w:rPr>
          <w:rFonts w:asciiTheme="majorHAnsi" w:hAnsiTheme="majorHAnsi"/>
          <w:sz w:val="28"/>
          <w:szCs w:val="28"/>
        </w:rPr>
        <w:t xml:space="preserve">enfant à naître, du démembrement de son corps, de la récolte de ses tissus, et </w:t>
      </w:r>
      <w:r w:rsidR="00F8678F">
        <w:rPr>
          <w:rFonts w:asciiTheme="majorHAnsi" w:hAnsiTheme="majorHAnsi"/>
          <w:sz w:val="28"/>
          <w:szCs w:val="28"/>
        </w:rPr>
        <w:t>de leur utilisation</w:t>
      </w:r>
      <w:r w:rsidR="00F8678F" w:rsidRPr="00F8678F">
        <w:rPr>
          <w:rFonts w:asciiTheme="majorHAnsi" w:hAnsiTheme="majorHAnsi"/>
          <w:sz w:val="28"/>
          <w:szCs w:val="28"/>
        </w:rPr>
        <w:t xml:space="preserve"> en laboratoire</w:t>
      </w:r>
    </w:p>
    <w:p w:rsidR="00E865A7" w:rsidRPr="00BC7E0F" w:rsidRDefault="00E865A7" w:rsidP="00E865A7">
      <w:pPr>
        <w:spacing w:after="0" w:line="240" w:lineRule="auto"/>
        <w:jc w:val="both"/>
        <w:rPr>
          <w:rFonts w:asciiTheme="majorHAnsi" w:hAnsiTheme="majorHAnsi"/>
          <w:b/>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 xml:space="preserve">: </w:t>
      </w:r>
      <w:r w:rsidRPr="00BC7E0F">
        <w:rPr>
          <w:rFonts w:asciiTheme="majorHAnsi" w:hAnsiTheme="majorHAnsi"/>
          <w:sz w:val="28"/>
          <w:szCs w:val="28"/>
        </w:rPr>
        <w:t>la même prière qu’au premier jour de la neuvaine</w:t>
      </w:r>
    </w:p>
    <w:p w:rsidR="001E329E" w:rsidRDefault="001E329E" w:rsidP="00170C30">
      <w:pPr>
        <w:spacing w:after="0" w:line="240" w:lineRule="auto"/>
        <w:jc w:val="both"/>
        <w:rPr>
          <w:rFonts w:asciiTheme="majorHAnsi" w:hAnsiTheme="majorHAnsi"/>
          <w:b/>
          <w:sz w:val="28"/>
          <w:szCs w:val="28"/>
        </w:rPr>
      </w:pPr>
    </w:p>
    <w:p w:rsidR="009439EE" w:rsidRPr="00BC7E0F" w:rsidRDefault="009439E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lastRenderedPageBreak/>
        <w:t xml:space="preserve">Cinquième Jour: </w:t>
      </w:r>
    </w:p>
    <w:p w:rsidR="001E329E" w:rsidRPr="00BC7E0F" w:rsidRDefault="00BB6AF8" w:rsidP="00170C30">
      <w:pPr>
        <w:spacing w:after="0" w:line="240" w:lineRule="auto"/>
        <w:jc w:val="both"/>
        <w:rPr>
          <w:rFonts w:asciiTheme="majorHAnsi" w:hAnsiTheme="majorHAnsi"/>
          <w:sz w:val="28"/>
          <w:szCs w:val="28"/>
        </w:rPr>
      </w:pPr>
      <w:r w:rsidRPr="00BC7E0F">
        <w:rPr>
          <w:rFonts w:asciiTheme="majorHAnsi" w:hAnsiTheme="majorHAnsi"/>
          <w:b/>
          <w:sz w:val="28"/>
          <w:szCs w:val="28"/>
        </w:rPr>
        <w:t>L’Évangile selon saint Luc</w:t>
      </w:r>
      <w:r w:rsidR="00345D45" w:rsidRPr="00BC7E0F">
        <w:rPr>
          <w:rFonts w:asciiTheme="majorHAnsi" w:hAnsiTheme="majorHAnsi"/>
          <w:sz w:val="28"/>
          <w:szCs w:val="28"/>
        </w:rPr>
        <w:t xml:space="preserve"> </w:t>
      </w:r>
      <w:r w:rsidR="00345D45" w:rsidRPr="00BB6AF8">
        <w:rPr>
          <w:rFonts w:asciiTheme="majorHAnsi" w:hAnsiTheme="majorHAnsi"/>
          <w:b/>
          <w:sz w:val="28"/>
          <w:szCs w:val="28"/>
        </w:rPr>
        <w:t>1:45</w:t>
      </w:r>
      <w:r w:rsidR="00C24563" w:rsidRPr="00BB6AF8">
        <w:rPr>
          <w:rFonts w:asciiTheme="majorHAnsi" w:hAnsiTheme="majorHAnsi"/>
          <w:b/>
          <w:sz w:val="28"/>
          <w:szCs w:val="28"/>
        </w:rPr>
        <w:t xml:space="preserve">: </w:t>
      </w:r>
      <w:r w:rsidRPr="00BB6AF8">
        <w:rPr>
          <w:rFonts w:asciiTheme="majorHAnsi" w:hAnsiTheme="majorHAnsi"/>
          <w:i/>
          <w:sz w:val="28"/>
          <w:szCs w:val="28"/>
        </w:rPr>
        <w:t>« </w:t>
      </w:r>
      <w:r w:rsidR="00C24563" w:rsidRPr="00BB6AF8">
        <w:rPr>
          <w:rFonts w:asciiTheme="majorHAnsi" w:hAnsiTheme="majorHAnsi"/>
          <w:i/>
          <w:sz w:val="28"/>
          <w:szCs w:val="28"/>
        </w:rPr>
        <w:t>Et bienheureuse, celle qui a  cru en</w:t>
      </w:r>
      <w:r>
        <w:rPr>
          <w:rFonts w:asciiTheme="majorHAnsi" w:hAnsiTheme="majorHAnsi"/>
          <w:i/>
          <w:sz w:val="28"/>
          <w:szCs w:val="28"/>
        </w:rPr>
        <w:t xml:space="preserve"> </w:t>
      </w:r>
      <w:r w:rsidR="00C24563" w:rsidRPr="00BB6AF8">
        <w:rPr>
          <w:rFonts w:asciiTheme="majorHAnsi" w:hAnsiTheme="majorHAnsi"/>
          <w:i/>
          <w:sz w:val="28"/>
          <w:szCs w:val="28"/>
        </w:rPr>
        <w:t>l’accomplissement de ce qui lui a été</w:t>
      </w:r>
      <w:r w:rsidRPr="00BB6AF8">
        <w:rPr>
          <w:rFonts w:asciiTheme="majorHAnsi" w:hAnsiTheme="majorHAnsi"/>
          <w:i/>
          <w:sz w:val="28"/>
          <w:szCs w:val="28"/>
        </w:rPr>
        <w:t xml:space="preserve"> dit de la part du Seigneur ! »</w:t>
      </w:r>
    </w:p>
    <w:p w:rsidR="001E329E" w:rsidRPr="00BB6AF8"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Pr="00BC7E0F">
        <w:rPr>
          <w:rFonts w:asciiTheme="majorHAnsi" w:hAnsiTheme="majorHAnsi"/>
          <w:sz w:val="28"/>
          <w:szCs w:val="28"/>
        </w:rPr>
        <w:t xml:space="preserve">la grâce </w:t>
      </w:r>
      <w:r w:rsidR="00BB6AF8">
        <w:rPr>
          <w:rFonts w:asciiTheme="majorHAnsi" w:hAnsiTheme="majorHAnsi"/>
          <w:sz w:val="28"/>
          <w:szCs w:val="28"/>
        </w:rPr>
        <w:t>de l’espérance dans les promesses de Dieu et d’obéir à S</w:t>
      </w:r>
      <w:r w:rsidR="00345D45" w:rsidRPr="00BC7E0F">
        <w:rPr>
          <w:rFonts w:asciiTheme="majorHAnsi" w:hAnsiTheme="majorHAnsi"/>
          <w:sz w:val="28"/>
          <w:szCs w:val="28"/>
        </w:rPr>
        <w:t xml:space="preserve">a Loi </w:t>
      </w:r>
      <w:r w:rsidR="00D86DC3" w:rsidRPr="00BC7E0F">
        <w:rPr>
          <w:rFonts w:asciiTheme="majorHAnsi" w:hAnsiTheme="majorHAnsi"/>
          <w:b/>
          <w:sz w:val="28"/>
          <w:szCs w:val="28"/>
        </w:rPr>
        <w:t>Méditation de Mgr Schneider sur la culture de mort :</w:t>
      </w:r>
      <w:r w:rsidR="00D86DC3" w:rsidRPr="00BC7E0F">
        <w:rPr>
          <w:rFonts w:asciiTheme="majorHAnsi" w:hAnsiTheme="majorHAnsi"/>
          <w:sz w:val="28"/>
          <w:szCs w:val="28"/>
        </w:rPr>
        <w:t xml:space="preserve"> </w:t>
      </w:r>
      <w:r w:rsidR="00952552" w:rsidRPr="00BB6AF8">
        <w:rPr>
          <w:rFonts w:asciiTheme="majorHAnsi" w:hAnsiTheme="majorHAnsi"/>
          <w:sz w:val="28"/>
          <w:szCs w:val="28"/>
        </w:rPr>
        <w:t>« Il faut résister. Même s'il n'y a qu'une petite minorité de fidèles, de prêtres et d'évêques qui le font, à la fin la vérité prévaudra. Nous devons suivre la vérité. Même si nous perdons tous nos amis, nous devons suivre notre conscience, comme l'ont fait Saint Thomas More et Saint John Fisher. C'est aussi un signe de la fin des temps que même les gens de bien sont dans la confusion sur cette question importante. Rappelons-nous les paroles de Notre Seigneur, qui a dit que même les élus seront séduits (cf. Mt. 24, 24). Un temps viendra où Dieu révélera aux gens d'Église, qui soutiennent maintenant la moralité de l'utilisation de vaccins souillés du sang d’enfants avortés, certaines des conséquences de ce choix. Leurs yeux seront ouverts, car la vérité est si puissante. Nous devons vivre pour la vérité et pour l'éternité. »</w:t>
      </w:r>
    </w:p>
    <w:p w:rsidR="004B2D33" w:rsidRPr="00F8678F" w:rsidRDefault="001E329E" w:rsidP="004B2D33">
      <w:pPr>
        <w:spacing w:after="0" w:line="240" w:lineRule="auto"/>
        <w:jc w:val="both"/>
        <w:rPr>
          <w:rFonts w:asciiTheme="majorHAnsi" w:hAnsiTheme="majorHAnsi"/>
          <w:sz w:val="24"/>
          <w:szCs w:val="24"/>
        </w:rPr>
      </w:pPr>
      <w:r w:rsidRPr="00BC7E0F">
        <w:rPr>
          <w:rFonts w:asciiTheme="majorHAnsi" w:hAnsiTheme="majorHAnsi"/>
          <w:b/>
          <w:sz w:val="28"/>
          <w:szCs w:val="28"/>
        </w:rPr>
        <w:t>Intention de Réparation </w:t>
      </w:r>
      <w:proofErr w:type="gramStart"/>
      <w:r w:rsidRPr="00BC7E0F">
        <w:rPr>
          <w:rFonts w:asciiTheme="majorHAnsi" w:hAnsiTheme="majorHAnsi"/>
          <w:b/>
          <w:sz w:val="28"/>
          <w:szCs w:val="28"/>
        </w:rPr>
        <w:t xml:space="preserve">: </w:t>
      </w:r>
      <w:r w:rsidR="00F8678F">
        <w:rPr>
          <w:rFonts w:asciiTheme="majorHAnsi" w:hAnsiTheme="majorHAnsi"/>
          <w:b/>
          <w:sz w:val="28"/>
          <w:szCs w:val="28"/>
        </w:rPr>
        <w:t xml:space="preserve"> </w:t>
      </w:r>
      <w:r w:rsidR="00F8678F">
        <w:rPr>
          <w:rFonts w:asciiTheme="majorHAnsi" w:hAnsiTheme="majorHAnsi"/>
          <w:sz w:val="28"/>
          <w:szCs w:val="28"/>
        </w:rPr>
        <w:t>pour</w:t>
      </w:r>
      <w:proofErr w:type="gramEnd"/>
      <w:r w:rsidR="00F8678F">
        <w:rPr>
          <w:rFonts w:asciiTheme="majorHAnsi" w:hAnsiTheme="majorHAnsi"/>
          <w:sz w:val="28"/>
          <w:szCs w:val="28"/>
        </w:rPr>
        <w:t xml:space="preserve"> </w:t>
      </w:r>
      <w:r w:rsidR="008C3579">
        <w:rPr>
          <w:rFonts w:asciiTheme="majorHAnsi" w:hAnsiTheme="majorHAnsi"/>
          <w:sz w:val="28"/>
          <w:szCs w:val="28"/>
        </w:rPr>
        <w:t>la cécité morale</w:t>
      </w:r>
      <w:r w:rsidR="00F8678F">
        <w:rPr>
          <w:rFonts w:asciiTheme="majorHAnsi" w:hAnsiTheme="majorHAnsi"/>
          <w:sz w:val="28"/>
          <w:szCs w:val="28"/>
        </w:rPr>
        <w:t xml:space="preserve"> de nombreux Catholiques au sujet des médicaments souillés du sang d’enfants avortés</w:t>
      </w:r>
    </w:p>
    <w:p w:rsidR="00E865A7" w:rsidRPr="00BC7E0F" w:rsidRDefault="00E865A7" w:rsidP="00E865A7">
      <w:pPr>
        <w:spacing w:after="0" w:line="240" w:lineRule="auto"/>
        <w:jc w:val="both"/>
        <w:rPr>
          <w:rFonts w:asciiTheme="majorHAnsi" w:hAnsiTheme="majorHAnsi"/>
          <w:b/>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 xml:space="preserve">: </w:t>
      </w:r>
      <w:r w:rsidRPr="00BC7E0F">
        <w:rPr>
          <w:rFonts w:asciiTheme="majorHAnsi" w:hAnsiTheme="majorHAnsi"/>
          <w:sz w:val="28"/>
          <w:szCs w:val="28"/>
        </w:rPr>
        <w:t>la même prière qu’au premier jour de la neuvaine</w:t>
      </w:r>
    </w:p>
    <w:p w:rsidR="001E329E" w:rsidRPr="00BC7E0F" w:rsidRDefault="001E329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t xml:space="preserve">Sixième Jour: </w:t>
      </w:r>
    </w:p>
    <w:p w:rsidR="00C24563" w:rsidRPr="00BB6AF8" w:rsidRDefault="00BB6AF8" w:rsidP="00C24563">
      <w:pPr>
        <w:spacing w:after="0" w:line="240" w:lineRule="auto"/>
        <w:jc w:val="both"/>
        <w:rPr>
          <w:rFonts w:asciiTheme="majorHAnsi" w:hAnsiTheme="majorHAnsi"/>
          <w:i/>
          <w:sz w:val="28"/>
          <w:szCs w:val="28"/>
        </w:rPr>
      </w:pPr>
      <w:r w:rsidRPr="00BC7E0F">
        <w:rPr>
          <w:rFonts w:asciiTheme="majorHAnsi" w:hAnsiTheme="majorHAnsi"/>
          <w:b/>
          <w:sz w:val="28"/>
          <w:szCs w:val="28"/>
        </w:rPr>
        <w:t>L’Évangile selon saint Luc</w:t>
      </w:r>
      <w:r w:rsidR="001E329E" w:rsidRPr="00BC7E0F">
        <w:rPr>
          <w:rFonts w:asciiTheme="majorHAnsi" w:hAnsiTheme="majorHAnsi"/>
          <w:sz w:val="28"/>
          <w:szCs w:val="28"/>
        </w:rPr>
        <w:t xml:space="preserve"> </w:t>
      </w:r>
      <w:r w:rsidR="00C24563" w:rsidRPr="00BB6AF8">
        <w:rPr>
          <w:rFonts w:asciiTheme="majorHAnsi" w:hAnsiTheme="majorHAnsi"/>
          <w:b/>
          <w:sz w:val="28"/>
          <w:szCs w:val="28"/>
        </w:rPr>
        <w:t>1:56</w:t>
      </w:r>
      <w:r w:rsidR="00345D45" w:rsidRPr="00BB6AF8">
        <w:rPr>
          <w:rFonts w:asciiTheme="majorHAnsi" w:hAnsiTheme="majorHAnsi"/>
          <w:b/>
          <w:sz w:val="28"/>
          <w:szCs w:val="28"/>
        </w:rPr>
        <w:t>-58</w:t>
      </w:r>
      <w:r w:rsidR="00C24563" w:rsidRPr="00BB6AF8">
        <w:rPr>
          <w:rFonts w:asciiTheme="majorHAnsi" w:hAnsiTheme="majorHAnsi"/>
          <w:b/>
          <w:sz w:val="28"/>
          <w:szCs w:val="28"/>
        </w:rPr>
        <w:t> :</w:t>
      </w:r>
      <w:r w:rsidR="00C24563" w:rsidRPr="00BC7E0F">
        <w:rPr>
          <w:rFonts w:asciiTheme="majorHAnsi" w:hAnsiTheme="majorHAnsi"/>
          <w:sz w:val="28"/>
          <w:szCs w:val="28"/>
        </w:rPr>
        <w:t xml:space="preserve"> </w:t>
      </w:r>
      <w:r w:rsidRPr="00BB6AF8">
        <w:rPr>
          <w:rFonts w:asciiTheme="majorHAnsi" w:hAnsiTheme="majorHAnsi"/>
          <w:i/>
          <w:sz w:val="28"/>
          <w:szCs w:val="28"/>
        </w:rPr>
        <w:t>« </w:t>
      </w:r>
      <w:r w:rsidR="00C24563" w:rsidRPr="00BB6AF8">
        <w:rPr>
          <w:rFonts w:asciiTheme="majorHAnsi" w:hAnsiTheme="majorHAnsi"/>
          <w:i/>
          <w:sz w:val="28"/>
          <w:szCs w:val="28"/>
        </w:rPr>
        <w:t>Marie demeura avec elle environ trois mois, puis elle s’en retourna chez elle.</w:t>
      </w:r>
      <w:r w:rsidR="00C24563" w:rsidRPr="00BB6AF8">
        <w:rPr>
          <w:i/>
          <w:sz w:val="28"/>
          <w:szCs w:val="28"/>
        </w:rPr>
        <w:t xml:space="preserve"> </w:t>
      </w:r>
      <w:r w:rsidR="00C24563" w:rsidRPr="00BB6AF8">
        <w:rPr>
          <w:rFonts w:asciiTheme="majorHAnsi" w:hAnsiTheme="majorHAnsi"/>
          <w:i/>
          <w:sz w:val="28"/>
          <w:szCs w:val="28"/>
        </w:rPr>
        <w:t>Quant à Élisabeth, le temps fut</w:t>
      </w:r>
      <w:r w:rsidRPr="00BB6AF8">
        <w:rPr>
          <w:rFonts w:asciiTheme="majorHAnsi" w:hAnsiTheme="majorHAnsi"/>
          <w:i/>
          <w:sz w:val="28"/>
          <w:szCs w:val="28"/>
        </w:rPr>
        <w:t xml:space="preserve"> </w:t>
      </w:r>
      <w:r w:rsidR="00C24563" w:rsidRPr="00BB6AF8">
        <w:rPr>
          <w:rFonts w:asciiTheme="majorHAnsi" w:hAnsiTheme="majorHAnsi"/>
          <w:i/>
          <w:sz w:val="28"/>
          <w:szCs w:val="28"/>
        </w:rPr>
        <w:t>révolu où elle devait enfanter, et elle donna naissance à un fils.</w:t>
      </w:r>
      <w:r w:rsidRPr="00BB6AF8">
        <w:rPr>
          <w:rFonts w:asciiTheme="majorHAnsi" w:hAnsiTheme="majorHAnsi"/>
          <w:i/>
          <w:sz w:val="28"/>
          <w:szCs w:val="28"/>
        </w:rPr>
        <w:t xml:space="preserve"> </w:t>
      </w:r>
      <w:r w:rsidR="00C24563" w:rsidRPr="00BB6AF8">
        <w:rPr>
          <w:rFonts w:asciiTheme="majorHAnsi" w:hAnsiTheme="majorHAnsi"/>
          <w:i/>
          <w:sz w:val="28"/>
          <w:szCs w:val="28"/>
        </w:rPr>
        <w:t>Et ses voisins et ses parents</w:t>
      </w:r>
      <w:r w:rsidRPr="00BB6AF8">
        <w:rPr>
          <w:rFonts w:asciiTheme="majorHAnsi" w:hAnsiTheme="majorHAnsi"/>
          <w:i/>
          <w:sz w:val="28"/>
          <w:szCs w:val="28"/>
        </w:rPr>
        <w:t xml:space="preserve"> </w:t>
      </w:r>
      <w:r w:rsidR="00C24563" w:rsidRPr="00BB6AF8">
        <w:rPr>
          <w:rFonts w:asciiTheme="majorHAnsi" w:hAnsiTheme="majorHAnsi"/>
          <w:i/>
          <w:sz w:val="28"/>
          <w:szCs w:val="28"/>
        </w:rPr>
        <w:t>apprirent que le Seigneur avait magnifié sa miséricorde à son égard, et ils s’en réjouissaient avec</w:t>
      </w:r>
      <w:r w:rsidRPr="00BB6AF8">
        <w:rPr>
          <w:rFonts w:asciiTheme="majorHAnsi" w:hAnsiTheme="majorHAnsi"/>
          <w:i/>
          <w:sz w:val="28"/>
          <w:szCs w:val="28"/>
        </w:rPr>
        <w:t xml:space="preserve"> </w:t>
      </w:r>
      <w:r w:rsidR="00C24563" w:rsidRPr="00BB6AF8">
        <w:rPr>
          <w:rFonts w:asciiTheme="majorHAnsi" w:hAnsiTheme="majorHAnsi"/>
          <w:i/>
          <w:sz w:val="28"/>
          <w:szCs w:val="28"/>
        </w:rPr>
        <w:t>elle.</w:t>
      </w:r>
      <w:r w:rsidRPr="00BB6AF8">
        <w:rPr>
          <w:rFonts w:asciiTheme="majorHAnsi" w:hAnsiTheme="majorHAnsi"/>
          <w:i/>
          <w:sz w:val="28"/>
          <w:szCs w:val="28"/>
        </w:rPr>
        <w:t> »</w:t>
      </w:r>
    </w:p>
    <w:p w:rsidR="001E329E" w:rsidRPr="00BC7E0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Pr="00BC7E0F">
        <w:rPr>
          <w:rFonts w:asciiTheme="majorHAnsi" w:hAnsiTheme="majorHAnsi"/>
          <w:sz w:val="28"/>
          <w:szCs w:val="28"/>
        </w:rPr>
        <w:t xml:space="preserve">la grâce </w:t>
      </w:r>
      <w:r w:rsidR="001242AF">
        <w:rPr>
          <w:rFonts w:asciiTheme="majorHAnsi" w:hAnsiTheme="majorHAnsi"/>
          <w:sz w:val="28"/>
          <w:szCs w:val="28"/>
        </w:rPr>
        <w:t>du courage pour protester haut et fort contre la culture de mort</w:t>
      </w:r>
    </w:p>
    <w:p w:rsidR="001E329E" w:rsidRPr="00AD7932" w:rsidRDefault="00D86DC3" w:rsidP="00170C30">
      <w:pPr>
        <w:spacing w:after="0" w:line="240" w:lineRule="auto"/>
        <w:jc w:val="both"/>
        <w:rPr>
          <w:rFonts w:asciiTheme="majorHAnsi" w:hAnsiTheme="majorHAnsi"/>
          <w:i/>
          <w:sz w:val="28"/>
          <w:szCs w:val="28"/>
        </w:rPr>
      </w:pPr>
      <w:r w:rsidRPr="00BC7E0F">
        <w:rPr>
          <w:rFonts w:asciiTheme="majorHAnsi" w:hAnsiTheme="majorHAnsi"/>
          <w:b/>
          <w:sz w:val="28"/>
          <w:szCs w:val="28"/>
        </w:rPr>
        <w:t>Méditation de Mgr Schneider sur la culture de mort :</w:t>
      </w:r>
      <w:r w:rsidRPr="00BC7E0F">
        <w:rPr>
          <w:rFonts w:asciiTheme="majorHAnsi" w:hAnsiTheme="majorHAnsi"/>
          <w:sz w:val="28"/>
          <w:szCs w:val="28"/>
        </w:rPr>
        <w:t xml:space="preserve"> </w:t>
      </w:r>
      <w:r w:rsidR="00952552" w:rsidRPr="00BB6AF8">
        <w:rPr>
          <w:rFonts w:asciiTheme="majorHAnsi" w:hAnsiTheme="majorHAnsi"/>
          <w:sz w:val="28"/>
          <w:szCs w:val="28"/>
        </w:rPr>
        <w:t>« Garder le silence et acquiescer à l'utilisation déjà répandue d’organes de bébé avortés pour la recherche biomédicale, … est un aveuglement spirituel et une grave omission à un moment historique dramatique où les chrétiens devraient plutôt se lever et proclamer au monde entier:</w:t>
      </w:r>
      <w:r w:rsidR="00952552" w:rsidRPr="00AD7932">
        <w:rPr>
          <w:rFonts w:asciiTheme="majorHAnsi" w:hAnsiTheme="majorHAnsi"/>
          <w:i/>
          <w:sz w:val="28"/>
          <w:szCs w:val="28"/>
        </w:rPr>
        <w:t xml:space="preserve"> «Nous n'accepterons jamais cette injustice, même si elle est déjà si répandue en médecine! Il n'est pas permis de traiter les enfants à naître, la vie des personnes les plus faibles et les plus vulnérables du monde entier, d'une manière si dégradante, de sorte que les plus forts, ceux qui sont déjà nés, puissent bénéficier en les utilisant d'un avantage temporel pour leur santé. » »</w:t>
      </w:r>
    </w:p>
    <w:p w:rsidR="00F8678F" w:rsidRPr="00EB7EF9" w:rsidRDefault="00D86DC3" w:rsidP="00F8678F">
      <w:pPr>
        <w:spacing w:after="0" w:line="240" w:lineRule="auto"/>
        <w:jc w:val="both"/>
        <w:rPr>
          <w:rFonts w:asciiTheme="majorHAnsi" w:hAnsiTheme="majorHAnsi"/>
          <w:b/>
          <w:sz w:val="28"/>
          <w:szCs w:val="28"/>
        </w:rPr>
      </w:pPr>
      <w:r w:rsidRPr="00BC7E0F">
        <w:rPr>
          <w:rFonts w:asciiTheme="majorHAnsi" w:hAnsiTheme="majorHAnsi"/>
          <w:b/>
          <w:sz w:val="28"/>
          <w:szCs w:val="28"/>
        </w:rPr>
        <w:t>Intention de Réparation :</w:t>
      </w:r>
      <w:r w:rsidR="00F8678F">
        <w:rPr>
          <w:rFonts w:asciiTheme="majorHAnsi" w:hAnsiTheme="majorHAnsi"/>
          <w:b/>
          <w:sz w:val="28"/>
          <w:szCs w:val="28"/>
        </w:rPr>
        <w:t xml:space="preserve"> </w:t>
      </w:r>
      <w:r w:rsidR="00F8678F">
        <w:rPr>
          <w:rFonts w:asciiTheme="majorHAnsi" w:hAnsiTheme="majorHAnsi"/>
          <w:sz w:val="28"/>
          <w:szCs w:val="28"/>
        </w:rPr>
        <w:t xml:space="preserve">pour le péché d’acquiescer aux </w:t>
      </w:r>
      <w:r w:rsidR="00F8678F" w:rsidRPr="00EB7EF9">
        <w:rPr>
          <w:rFonts w:asciiTheme="majorHAnsi" w:hAnsiTheme="majorHAnsi"/>
          <w:sz w:val="28"/>
          <w:szCs w:val="28"/>
        </w:rPr>
        <w:t>vaccins fabriqués à partir de lignées cellulaires provenant d'enfants à naître assassinés</w:t>
      </w:r>
    </w:p>
    <w:p w:rsidR="00E865A7" w:rsidRPr="00BC7E0F" w:rsidRDefault="00E865A7" w:rsidP="00E865A7">
      <w:pPr>
        <w:spacing w:after="0" w:line="240" w:lineRule="auto"/>
        <w:jc w:val="both"/>
        <w:rPr>
          <w:rFonts w:asciiTheme="majorHAnsi" w:hAnsiTheme="majorHAnsi"/>
          <w:b/>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 xml:space="preserve">: </w:t>
      </w:r>
      <w:r w:rsidRPr="00BC7E0F">
        <w:rPr>
          <w:rFonts w:asciiTheme="majorHAnsi" w:hAnsiTheme="majorHAnsi"/>
          <w:sz w:val="28"/>
          <w:szCs w:val="28"/>
        </w:rPr>
        <w:t>la même prière qu’au premier jour de la neuvaine</w:t>
      </w:r>
    </w:p>
    <w:p w:rsidR="001E329E" w:rsidRPr="00BC7E0F" w:rsidRDefault="001E329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t xml:space="preserve">Septième Jour: </w:t>
      </w:r>
    </w:p>
    <w:p w:rsidR="000062AB" w:rsidRPr="00BB6AF8" w:rsidRDefault="00BB6AF8" w:rsidP="00170C30">
      <w:pPr>
        <w:spacing w:after="0" w:line="240" w:lineRule="auto"/>
        <w:jc w:val="both"/>
        <w:rPr>
          <w:rFonts w:asciiTheme="majorHAnsi" w:hAnsiTheme="majorHAnsi"/>
          <w:i/>
          <w:sz w:val="28"/>
          <w:szCs w:val="28"/>
        </w:rPr>
      </w:pPr>
      <w:r w:rsidRPr="00BC7E0F">
        <w:rPr>
          <w:rFonts w:asciiTheme="majorHAnsi" w:hAnsiTheme="majorHAnsi"/>
          <w:b/>
          <w:sz w:val="28"/>
          <w:szCs w:val="28"/>
        </w:rPr>
        <w:t>L’Évangile selon saint Luc</w:t>
      </w:r>
      <w:r w:rsidRPr="00BC7E0F">
        <w:rPr>
          <w:rFonts w:asciiTheme="majorHAnsi" w:hAnsiTheme="majorHAnsi"/>
          <w:sz w:val="28"/>
          <w:szCs w:val="28"/>
        </w:rPr>
        <w:t xml:space="preserve"> </w:t>
      </w:r>
      <w:r w:rsidR="000062AB" w:rsidRPr="00BB6AF8">
        <w:rPr>
          <w:rFonts w:asciiTheme="majorHAnsi" w:hAnsiTheme="majorHAnsi"/>
          <w:b/>
          <w:sz w:val="28"/>
          <w:szCs w:val="28"/>
        </w:rPr>
        <w:t>1:59-61 :</w:t>
      </w:r>
      <w:r>
        <w:rPr>
          <w:rFonts w:asciiTheme="majorHAnsi" w:hAnsiTheme="majorHAnsi"/>
          <w:sz w:val="28"/>
          <w:szCs w:val="28"/>
        </w:rPr>
        <w:t xml:space="preserve"> </w:t>
      </w:r>
      <w:r w:rsidR="000062AB" w:rsidRPr="00BC7E0F">
        <w:rPr>
          <w:rFonts w:asciiTheme="majorHAnsi" w:hAnsiTheme="majorHAnsi"/>
          <w:sz w:val="28"/>
          <w:szCs w:val="28"/>
        </w:rPr>
        <w:t xml:space="preserve"> </w:t>
      </w:r>
      <w:r w:rsidRPr="00BB6AF8">
        <w:rPr>
          <w:rFonts w:asciiTheme="majorHAnsi" w:hAnsiTheme="majorHAnsi"/>
          <w:i/>
          <w:sz w:val="28"/>
          <w:szCs w:val="28"/>
        </w:rPr>
        <w:t>« </w:t>
      </w:r>
      <w:r w:rsidR="000062AB" w:rsidRPr="00BB6AF8">
        <w:rPr>
          <w:rFonts w:asciiTheme="majorHAnsi" w:hAnsiTheme="majorHAnsi"/>
          <w:i/>
          <w:sz w:val="28"/>
          <w:szCs w:val="28"/>
        </w:rPr>
        <w:t>Or,  le  huitième  jour,  ils  vinrent  pour  circoncire  l’enfant,  et  ils  voulaient  l’appeler</w:t>
      </w:r>
      <w:r w:rsidRPr="00BB6AF8">
        <w:rPr>
          <w:rFonts w:asciiTheme="majorHAnsi" w:hAnsiTheme="majorHAnsi"/>
          <w:i/>
          <w:sz w:val="28"/>
          <w:szCs w:val="28"/>
        </w:rPr>
        <w:t xml:space="preserve"> </w:t>
      </w:r>
      <w:r w:rsidR="000062AB" w:rsidRPr="00BB6AF8">
        <w:rPr>
          <w:rFonts w:asciiTheme="majorHAnsi" w:hAnsiTheme="majorHAnsi"/>
          <w:i/>
          <w:sz w:val="28"/>
          <w:szCs w:val="28"/>
        </w:rPr>
        <w:t>Zacharie, du nom de son père.</w:t>
      </w:r>
      <w:r w:rsidRPr="00BB6AF8">
        <w:rPr>
          <w:rFonts w:asciiTheme="majorHAnsi" w:hAnsiTheme="majorHAnsi"/>
          <w:i/>
          <w:sz w:val="28"/>
          <w:szCs w:val="28"/>
        </w:rPr>
        <w:t xml:space="preserve"> </w:t>
      </w:r>
      <w:r w:rsidR="000062AB" w:rsidRPr="00BB6AF8">
        <w:rPr>
          <w:rFonts w:asciiTheme="majorHAnsi" w:hAnsiTheme="majorHAnsi"/>
          <w:i/>
          <w:sz w:val="28"/>
          <w:szCs w:val="28"/>
        </w:rPr>
        <w:t>Et pr</w:t>
      </w:r>
      <w:r w:rsidRPr="00BB6AF8">
        <w:rPr>
          <w:rFonts w:asciiTheme="majorHAnsi" w:hAnsiTheme="majorHAnsi"/>
          <w:i/>
          <w:sz w:val="28"/>
          <w:szCs w:val="28"/>
        </w:rPr>
        <w:t>enant la parole, sa mère dit : « </w:t>
      </w:r>
      <w:r w:rsidR="000062AB" w:rsidRPr="00BB6AF8">
        <w:rPr>
          <w:rFonts w:asciiTheme="majorHAnsi" w:hAnsiTheme="majorHAnsi"/>
          <w:i/>
          <w:sz w:val="28"/>
          <w:szCs w:val="28"/>
        </w:rPr>
        <w:t>Non, mais il s’appellera</w:t>
      </w:r>
      <w:r w:rsidRPr="00BB6AF8">
        <w:rPr>
          <w:rFonts w:asciiTheme="majorHAnsi" w:hAnsiTheme="majorHAnsi"/>
          <w:i/>
          <w:sz w:val="28"/>
          <w:szCs w:val="28"/>
        </w:rPr>
        <w:t xml:space="preserve"> Jean »</w:t>
      </w:r>
      <w:r w:rsidR="000062AB" w:rsidRPr="00BB6AF8">
        <w:rPr>
          <w:rFonts w:asciiTheme="majorHAnsi" w:hAnsiTheme="majorHAnsi"/>
          <w:i/>
          <w:sz w:val="28"/>
          <w:szCs w:val="28"/>
        </w:rPr>
        <w:t>.</w:t>
      </w:r>
      <w:r w:rsidRPr="00BB6AF8">
        <w:rPr>
          <w:rFonts w:asciiTheme="majorHAnsi" w:hAnsiTheme="majorHAnsi"/>
          <w:i/>
          <w:sz w:val="28"/>
          <w:szCs w:val="28"/>
        </w:rPr>
        <w:t xml:space="preserve"> Et on lui dit : « </w:t>
      </w:r>
      <w:r w:rsidR="000062AB" w:rsidRPr="00BB6AF8">
        <w:rPr>
          <w:rFonts w:asciiTheme="majorHAnsi" w:hAnsiTheme="majorHAnsi"/>
          <w:i/>
          <w:sz w:val="28"/>
          <w:szCs w:val="28"/>
        </w:rPr>
        <w:t>Il n’y a personne de ta pa</w:t>
      </w:r>
      <w:r w:rsidRPr="00BB6AF8">
        <w:rPr>
          <w:rFonts w:asciiTheme="majorHAnsi" w:hAnsiTheme="majorHAnsi"/>
          <w:i/>
          <w:sz w:val="28"/>
          <w:szCs w:val="28"/>
        </w:rPr>
        <w:t>renté qui soit appelé de ce nom »</w:t>
      </w:r>
      <w:r w:rsidR="000062AB" w:rsidRPr="00BB6AF8">
        <w:rPr>
          <w:rFonts w:asciiTheme="majorHAnsi" w:hAnsiTheme="majorHAnsi"/>
          <w:i/>
          <w:sz w:val="28"/>
          <w:szCs w:val="28"/>
        </w:rPr>
        <w:t>.</w:t>
      </w:r>
      <w:r w:rsidRPr="00BB6AF8">
        <w:rPr>
          <w:rFonts w:asciiTheme="majorHAnsi" w:hAnsiTheme="majorHAnsi"/>
          <w:i/>
          <w:sz w:val="28"/>
          <w:szCs w:val="28"/>
        </w:rPr>
        <w:t> »</w:t>
      </w:r>
    </w:p>
    <w:p w:rsidR="001E329E" w:rsidRPr="00BC7E0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lastRenderedPageBreak/>
        <w:t xml:space="preserve">Grâce du Mystère: </w:t>
      </w:r>
      <w:r w:rsidRPr="00BC7E0F">
        <w:rPr>
          <w:rFonts w:asciiTheme="majorHAnsi" w:hAnsiTheme="majorHAnsi"/>
          <w:sz w:val="28"/>
          <w:szCs w:val="28"/>
        </w:rPr>
        <w:t xml:space="preserve">la grâce de la conversion pour que tous puissent comprendre </w:t>
      </w:r>
      <w:r w:rsidR="001242AF">
        <w:rPr>
          <w:rFonts w:asciiTheme="majorHAnsi" w:hAnsiTheme="majorHAnsi"/>
          <w:sz w:val="28"/>
          <w:szCs w:val="28"/>
        </w:rPr>
        <w:t>la gravité de la culture de la mort</w:t>
      </w:r>
    </w:p>
    <w:p w:rsidR="00952552" w:rsidRPr="00AD7932" w:rsidRDefault="004E6F3D" w:rsidP="00952552">
      <w:pPr>
        <w:spacing w:after="0" w:line="240" w:lineRule="auto"/>
        <w:jc w:val="both"/>
        <w:rPr>
          <w:rFonts w:asciiTheme="majorHAnsi" w:hAnsiTheme="majorHAnsi"/>
          <w:i/>
          <w:sz w:val="28"/>
          <w:szCs w:val="28"/>
        </w:rPr>
      </w:pPr>
      <w:r w:rsidRPr="00BC7E0F">
        <w:rPr>
          <w:rFonts w:asciiTheme="majorHAnsi" w:hAnsiTheme="majorHAnsi"/>
          <w:b/>
          <w:sz w:val="28"/>
          <w:szCs w:val="28"/>
        </w:rPr>
        <w:t>Méditation de Mgr Schneider sur la culture de mort :</w:t>
      </w:r>
      <w:r w:rsidRPr="00BC7E0F">
        <w:rPr>
          <w:rFonts w:asciiTheme="majorHAnsi" w:hAnsiTheme="majorHAnsi"/>
          <w:sz w:val="28"/>
          <w:szCs w:val="28"/>
        </w:rPr>
        <w:t xml:space="preserve"> </w:t>
      </w:r>
      <w:r w:rsidR="00952552" w:rsidRPr="00BB6AF8">
        <w:rPr>
          <w:rFonts w:asciiTheme="majorHAnsi" w:hAnsiTheme="majorHAnsi"/>
          <w:sz w:val="28"/>
          <w:szCs w:val="28"/>
        </w:rPr>
        <w:t xml:space="preserve">« Ivan </w:t>
      </w:r>
      <w:proofErr w:type="spellStart"/>
      <w:r w:rsidR="00952552" w:rsidRPr="00BB6AF8">
        <w:rPr>
          <w:rFonts w:asciiTheme="majorHAnsi" w:hAnsiTheme="majorHAnsi"/>
          <w:sz w:val="28"/>
          <w:szCs w:val="28"/>
        </w:rPr>
        <w:t>Karamazov</w:t>
      </w:r>
      <w:proofErr w:type="spellEnd"/>
      <w:r w:rsidR="00952552" w:rsidRPr="00BB6AF8">
        <w:rPr>
          <w:rFonts w:asciiTheme="majorHAnsi" w:hAnsiTheme="majorHAnsi"/>
          <w:sz w:val="28"/>
          <w:szCs w:val="28"/>
        </w:rPr>
        <w:t xml:space="preserve"> dans le célèbre roman de Dostoïevski</w:t>
      </w:r>
      <w:r w:rsidR="00952552" w:rsidRPr="00AD7932">
        <w:rPr>
          <w:rFonts w:asciiTheme="majorHAnsi" w:hAnsiTheme="majorHAnsi"/>
          <w:i/>
          <w:sz w:val="28"/>
          <w:szCs w:val="28"/>
        </w:rPr>
        <w:t xml:space="preserve"> «Les Frères </w:t>
      </w:r>
      <w:proofErr w:type="spellStart"/>
      <w:r w:rsidR="00952552" w:rsidRPr="00AD7932">
        <w:rPr>
          <w:rFonts w:asciiTheme="majorHAnsi" w:hAnsiTheme="majorHAnsi"/>
          <w:i/>
          <w:sz w:val="28"/>
          <w:szCs w:val="28"/>
        </w:rPr>
        <w:t>Karamazov</w:t>
      </w:r>
      <w:proofErr w:type="spellEnd"/>
      <w:r w:rsidR="00952552" w:rsidRPr="00AD7932">
        <w:rPr>
          <w:rFonts w:asciiTheme="majorHAnsi" w:hAnsiTheme="majorHAnsi"/>
          <w:i/>
          <w:sz w:val="28"/>
          <w:szCs w:val="28"/>
        </w:rPr>
        <w:t xml:space="preserve">» </w:t>
      </w:r>
      <w:r w:rsidR="00952552" w:rsidRPr="00BB6AF8">
        <w:rPr>
          <w:rFonts w:asciiTheme="majorHAnsi" w:hAnsiTheme="majorHAnsi"/>
          <w:sz w:val="28"/>
          <w:szCs w:val="28"/>
        </w:rPr>
        <w:t>pose la question fatidique:</w:t>
      </w:r>
      <w:r w:rsidR="00952552" w:rsidRPr="00AD7932">
        <w:rPr>
          <w:rFonts w:asciiTheme="majorHAnsi" w:hAnsiTheme="majorHAnsi"/>
          <w:i/>
          <w:sz w:val="28"/>
          <w:szCs w:val="28"/>
        </w:rPr>
        <w:t xml:space="preserve"> «Dites-moi franchement, je vous appelle − répondez-moi: imaginez que vous construisez vous-même l'édifice de la destinée humaine dans le but de rendre les gens heureux à la fin, de leur donner enfin la paix et le repos, mais que, pour cela, vous deviez inévitablement et nécessairement torturer une seule petite créature, cette même enfant qui se battait la poitrine avec son petit poing, et élever votre édifice sur la fondation de ses larmes solitaires - accepteriez-vous d'être l'architecte dans de telles conditions? » » </w:t>
      </w:r>
    </w:p>
    <w:p w:rsidR="001E329E" w:rsidRPr="00F8678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Intention de Réparation : </w:t>
      </w:r>
      <w:r w:rsidR="00F8678F">
        <w:rPr>
          <w:rFonts w:asciiTheme="majorHAnsi" w:hAnsiTheme="majorHAnsi"/>
          <w:sz w:val="28"/>
          <w:szCs w:val="28"/>
        </w:rPr>
        <w:t>pour le péché de fonder une société humaine sur le sang d’enfants innocents</w:t>
      </w:r>
    </w:p>
    <w:p w:rsidR="00E865A7" w:rsidRPr="00BC7E0F" w:rsidRDefault="00E865A7" w:rsidP="00E865A7">
      <w:pPr>
        <w:spacing w:after="0" w:line="240" w:lineRule="auto"/>
        <w:jc w:val="both"/>
        <w:rPr>
          <w:rFonts w:asciiTheme="majorHAnsi" w:hAnsiTheme="majorHAnsi"/>
          <w:b/>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 xml:space="preserve">: </w:t>
      </w:r>
      <w:r w:rsidRPr="00BC7E0F">
        <w:rPr>
          <w:rFonts w:asciiTheme="majorHAnsi" w:hAnsiTheme="majorHAnsi"/>
          <w:sz w:val="28"/>
          <w:szCs w:val="28"/>
        </w:rPr>
        <w:t>la même prière qu’au premier jour de la neuvaine</w:t>
      </w:r>
    </w:p>
    <w:p w:rsidR="001E329E" w:rsidRPr="00BC7E0F" w:rsidRDefault="001E329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t xml:space="preserve">Huitième Jour: </w:t>
      </w:r>
    </w:p>
    <w:p w:rsidR="001E329E" w:rsidRPr="00BB6AF8" w:rsidRDefault="00BB6AF8" w:rsidP="00170C30">
      <w:pPr>
        <w:spacing w:after="0" w:line="240" w:lineRule="auto"/>
        <w:jc w:val="both"/>
        <w:rPr>
          <w:rFonts w:asciiTheme="majorHAnsi" w:hAnsiTheme="majorHAnsi"/>
          <w:i/>
          <w:sz w:val="28"/>
          <w:szCs w:val="28"/>
        </w:rPr>
      </w:pPr>
      <w:r w:rsidRPr="00BC7E0F">
        <w:rPr>
          <w:rFonts w:asciiTheme="majorHAnsi" w:hAnsiTheme="majorHAnsi"/>
          <w:b/>
          <w:sz w:val="28"/>
          <w:szCs w:val="28"/>
        </w:rPr>
        <w:t>L’Évangile selon saint Luc</w:t>
      </w:r>
      <w:r w:rsidR="001E329E" w:rsidRPr="00BC7E0F">
        <w:rPr>
          <w:rFonts w:asciiTheme="majorHAnsi" w:hAnsiTheme="majorHAnsi"/>
          <w:sz w:val="28"/>
          <w:szCs w:val="28"/>
        </w:rPr>
        <w:t xml:space="preserve"> </w:t>
      </w:r>
      <w:r w:rsidR="00345D45" w:rsidRPr="00BB6AF8">
        <w:rPr>
          <w:rFonts w:asciiTheme="majorHAnsi" w:hAnsiTheme="majorHAnsi"/>
          <w:b/>
          <w:sz w:val="28"/>
          <w:szCs w:val="28"/>
        </w:rPr>
        <w:t>1:62-64</w:t>
      </w:r>
      <w:r w:rsidR="000062AB" w:rsidRPr="00BB6AF8">
        <w:rPr>
          <w:rFonts w:asciiTheme="majorHAnsi" w:hAnsiTheme="majorHAnsi"/>
          <w:b/>
          <w:sz w:val="28"/>
          <w:szCs w:val="28"/>
        </w:rPr>
        <w:t> :</w:t>
      </w:r>
      <w:r w:rsidR="000062AB" w:rsidRPr="00BC7E0F">
        <w:rPr>
          <w:rFonts w:asciiTheme="majorHAnsi" w:hAnsiTheme="majorHAnsi"/>
          <w:sz w:val="28"/>
          <w:szCs w:val="28"/>
        </w:rPr>
        <w:t xml:space="preserve"> </w:t>
      </w:r>
      <w:r w:rsidRPr="00BB6AF8">
        <w:rPr>
          <w:rFonts w:asciiTheme="majorHAnsi" w:hAnsiTheme="majorHAnsi"/>
          <w:i/>
          <w:sz w:val="28"/>
          <w:szCs w:val="28"/>
        </w:rPr>
        <w:t>« </w:t>
      </w:r>
      <w:r w:rsidR="000062AB" w:rsidRPr="00BB6AF8">
        <w:rPr>
          <w:rFonts w:asciiTheme="majorHAnsi" w:hAnsiTheme="majorHAnsi"/>
          <w:i/>
          <w:sz w:val="28"/>
          <w:szCs w:val="28"/>
        </w:rPr>
        <w:t>Et on</w:t>
      </w:r>
      <w:r w:rsidRPr="00BB6AF8">
        <w:rPr>
          <w:rFonts w:asciiTheme="majorHAnsi" w:hAnsiTheme="majorHAnsi"/>
          <w:i/>
          <w:sz w:val="28"/>
          <w:szCs w:val="28"/>
        </w:rPr>
        <w:t xml:space="preserve"> </w:t>
      </w:r>
      <w:r w:rsidR="000062AB" w:rsidRPr="00BB6AF8">
        <w:rPr>
          <w:rFonts w:asciiTheme="majorHAnsi" w:hAnsiTheme="majorHAnsi"/>
          <w:i/>
          <w:sz w:val="28"/>
          <w:szCs w:val="28"/>
        </w:rPr>
        <w:t>demandait  par  signes  au  père  comment  il  voulait  qu’on  l’appelle.</w:t>
      </w:r>
      <w:r w:rsidRPr="00BB6AF8">
        <w:rPr>
          <w:rFonts w:asciiTheme="majorHAnsi" w:hAnsiTheme="majorHAnsi"/>
          <w:i/>
          <w:sz w:val="28"/>
          <w:szCs w:val="28"/>
        </w:rPr>
        <w:t xml:space="preserve"> </w:t>
      </w:r>
      <w:r w:rsidR="000062AB" w:rsidRPr="00BB6AF8">
        <w:rPr>
          <w:rFonts w:asciiTheme="majorHAnsi" w:hAnsiTheme="majorHAnsi"/>
          <w:i/>
          <w:sz w:val="28"/>
          <w:szCs w:val="28"/>
        </w:rPr>
        <w:t>Et  ayant  demandé  une</w:t>
      </w:r>
      <w:r w:rsidRPr="00BB6AF8">
        <w:rPr>
          <w:rFonts w:asciiTheme="majorHAnsi" w:hAnsiTheme="majorHAnsi"/>
          <w:i/>
          <w:sz w:val="28"/>
          <w:szCs w:val="28"/>
        </w:rPr>
        <w:t xml:space="preserve"> tablette,  il  écrivit  :  « Jean  est  son  nom »</w:t>
      </w:r>
      <w:r w:rsidR="000062AB" w:rsidRPr="00BB6AF8">
        <w:rPr>
          <w:rFonts w:asciiTheme="majorHAnsi" w:hAnsiTheme="majorHAnsi"/>
          <w:i/>
          <w:sz w:val="28"/>
          <w:szCs w:val="28"/>
        </w:rPr>
        <w:t xml:space="preserve">  ;  et  ils  </w:t>
      </w:r>
      <w:r w:rsidRPr="00BB6AF8">
        <w:rPr>
          <w:rFonts w:asciiTheme="majorHAnsi" w:hAnsiTheme="majorHAnsi"/>
          <w:i/>
          <w:sz w:val="28"/>
          <w:szCs w:val="28"/>
        </w:rPr>
        <w:t xml:space="preserve">furent  tous  étonnés. </w:t>
      </w:r>
      <w:r w:rsidR="000062AB" w:rsidRPr="00BB6AF8">
        <w:rPr>
          <w:rFonts w:asciiTheme="majorHAnsi" w:hAnsiTheme="majorHAnsi"/>
          <w:i/>
          <w:sz w:val="28"/>
          <w:szCs w:val="28"/>
        </w:rPr>
        <w:t>Sa  bouche  s’ouvrit  à</w:t>
      </w:r>
      <w:r w:rsidRPr="00BB6AF8">
        <w:rPr>
          <w:rFonts w:asciiTheme="majorHAnsi" w:hAnsiTheme="majorHAnsi"/>
          <w:i/>
          <w:sz w:val="28"/>
          <w:szCs w:val="28"/>
        </w:rPr>
        <w:t xml:space="preserve"> </w:t>
      </w:r>
      <w:r w:rsidR="000062AB" w:rsidRPr="00BB6AF8">
        <w:rPr>
          <w:rFonts w:asciiTheme="majorHAnsi" w:hAnsiTheme="majorHAnsi"/>
          <w:i/>
          <w:sz w:val="28"/>
          <w:szCs w:val="28"/>
        </w:rPr>
        <w:t>l’instant même et sa langue [se délia], et il parlait, bénissant Dieu.</w:t>
      </w:r>
      <w:r w:rsidRPr="00BB6AF8">
        <w:rPr>
          <w:rFonts w:asciiTheme="majorHAnsi" w:hAnsiTheme="majorHAnsi"/>
          <w:i/>
          <w:sz w:val="28"/>
          <w:szCs w:val="28"/>
        </w:rPr>
        <w:t> »</w:t>
      </w:r>
    </w:p>
    <w:p w:rsidR="003B26B1" w:rsidRPr="00BC7E0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Pr="00BC7E0F">
        <w:rPr>
          <w:rFonts w:asciiTheme="majorHAnsi" w:hAnsiTheme="majorHAnsi"/>
          <w:sz w:val="28"/>
          <w:szCs w:val="28"/>
        </w:rPr>
        <w:t xml:space="preserve">la grâce </w:t>
      </w:r>
      <w:r w:rsidR="002229E7">
        <w:rPr>
          <w:rFonts w:asciiTheme="majorHAnsi" w:hAnsiTheme="majorHAnsi"/>
          <w:sz w:val="28"/>
          <w:szCs w:val="28"/>
        </w:rPr>
        <w:t>pour</w:t>
      </w:r>
      <w:r w:rsidR="00345D45" w:rsidRPr="00BC7E0F">
        <w:rPr>
          <w:rFonts w:asciiTheme="majorHAnsi" w:hAnsiTheme="majorHAnsi"/>
          <w:sz w:val="28"/>
          <w:szCs w:val="28"/>
        </w:rPr>
        <w:t xml:space="preserve"> tous les hommes </w:t>
      </w:r>
      <w:r w:rsidR="002229E7">
        <w:rPr>
          <w:rFonts w:asciiTheme="majorHAnsi" w:hAnsiTheme="majorHAnsi"/>
          <w:sz w:val="28"/>
          <w:szCs w:val="28"/>
        </w:rPr>
        <w:t>de trouver</w:t>
      </w:r>
      <w:r w:rsidR="00345D45" w:rsidRPr="00BC7E0F">
        <w:rPr>
          <w:rFonts w:asciiTheme="majorHAnsi" w:hAnsiTheme="majorHAnsi"/>
          <w:sz w:val="28"/>
          <w:szCs w:val="28"/>
        </w:rPr>
        <w:t xml:space="preserve"> en Dieu le Père la source</w:t>
      </w:r>
      <w:r w:rsidR="00BB6AF8">
        <w:rPr>
          <w:rFonts w:asciiTheme="majorHAnsi" w:hAnsiTheme="majorHAnsi"/>
          <w:sz w:val="28"/>
          <w:szCs w:val="28"/>
        </w:rPr>
        <w:t xml:space="preserve"> et</w:t>
      </w:r>
      <w:r w:rsidR="002229E7">
        <w:rPr>
          <w:rFonts w:asciiTheme="majorHAnsi" w:hAnsiTheme="majorHAnsi"/>
          <w:sz w:val="28"/>
          <w:szCs w:val="28"/>
        </w:rPr>
        <w:t xml:space="preserve"> le modèle de leur paternité, afin</w:t>
      </w:r>
      <w:r w:rsidR="00BB6AF8">
        <w:rPr>
          <w:rFonts w:asciiTheme="majorHAnsi" w:hAnsiTheme="majorHAnsi"/>
          <w:sz w:val="28"/>
          <w:szCs w:val="28"/>
        </w:rPr>
        <w:t xml:space="preserve"> qu’ils puissent vivre selon</w:t>
      </w:r>
      <w:r w:rsidR="00345D45" w:rsidRPr="00BC7E0F">
        <w:rPr>
          <w:rFonts w:asciiTheme="majorHAnsi" w:hAnsiTheme="majorHAnsi"/>
          <w:sz w:val="28"/>
          <w:szCs w:val="28"/>
        </w:rPr>
        <w:t xml:space="preserve"> la justice et la vérité.</w:t>
      </w:r>
    </w:p>
    <w:p w:rsidR="00952552" w:rsidRPr="00BC7E0F" w:rsidRDefault="004E6F3D" w:rsidP="00952552">
      <w:pPr>
        <w:spacing w:after="0" w:line="240" w:lineRule="auto"/>
        <w:jc w:val="both"/>
        <w:rPr>
          <w:rFonts w:asciiTheme="majorHAnsi" w:hAnsiTheme="majorHAnsi"/>
          <w:sz w:val="28"/>
          <w:szCs w:val="28"/>
        </w:rPr>
      </w:pPr>
      <w:r w:rsidRPr="00BC7E0F">
        <w:rPr>
          <w:rFonts w:asciiTheme="majorHAnsi" w:hAnsiTheme="majorHAnsi"/>
          <w:b/>
          <w:sz w:val="28"/>
          <w:szCs w:val="28"/>
        </w:rPr>
        <w:t>Méditation de Mgr Schneider sur la culture de mort :</w:t>
      </w:r>
      <w:r w:rsidRPr="00BC7E0F">
        <w:rPr>
          <w:rFonts w:asciiTheme="majorHAnsi" w:hAnsiTheme="majorHAnsi"/>
          <w:sz w:val="28"/>
          <w:szCs w:val="28"/>
        </w:rPr>
        <w:t xml:space="preserve"> </w:t>
      </w:r>
      <w:r w:rsidR="00952552" w:rsidRPr="00BB6AF8">
        <w:rPr>
          <w:rFonts w:asciiTheme="majorHAnsi" w:hAnsiTheme="majorHAnsi"/>
          <w:sz w:val="28"/>
          <w:szCs w:val="28"/>
        </w:rPr>
        <w:t>« Avec des paroles mémorables, le Pape Jean-Paul II a condamné avec force toute expérimentation sur les embryons:</w:t>
      </w:r>
      <w:r w:rsidR="00952552" w:rsidRPr="00BC7E0F">
        <w:rPr>
          <w:rFonts w:asciiTheme="majorHAnsi" w:hAnsiTheme="majorHAnsi"/>
          <w:sz w:val="28"/>
          <w:szCs w:val="28"/>
        </w:rPr>
        <w:t xml:space="preserve"> </w:t>
      </w:r>
      <w:r w:rsidR="00952552" w:rsidRPr="00BC7E0F">
        <w:rPr>
          <w:rFonts w:asciiTheme="majorHAnsi" w:hAnsiTheme="majorHAnsi"/>
          <w:i/>
          <w:sz w:val="28"/>
          <w:szCs w:val="28"/>
        </w:rPr>
        <w:t xml:space="preserve">«Aucune circonstance, aucun but, aucune loi ne peut jamais rendre licite un acte qui est intrinsèquement illicite, car il est contraire à la Loi de Dieu qui est écrite dans chaque cœur humain, connaissable par la raison même, et proclamée par l'Église. Cette évaluation de la moralité de l’avortement s’applique également aux formes récentes d’intervention sur les embryons humains qui, bien qu’elles soient menées à des fins légitimes en elles-mêmes, impliquent inévitablement la mise à mort de ces embryons. C'est le cas de l'expérimentation sur les embryons, qui se généralise de plus en plus dans le domaine de la recherche biomédicale et est légalement autorisée dans certains pays. Bien que « l'on doive maintenir comme licites des procédures appliquées à l'embryon humain qui respectent la vie et l'intégrité de l'embryon et n'impliquent pas de risques disproportionnés pour lui, mais visent plutôt sa guérison, l'amélioration de son état de santé, ou sa survie individuelle », il faut néanmoins affirmer que l'utilisation d'embryons ou de fœtus humains comme objet d'expérimentation constitue un crime contre leur dignité en tant qu'êtres humains qui ont droit au même respect dû à un enfant une fois né, comme à tout personne. Cette condamnation morale concerne également les procédures qui exploitent des embryons et des fœtus humains vivants </w:t>
      </w:r>
      <w:r w:rsidR="00952552" w:rsidRPr="00BC7E0F">
        <w:rPr>
          <w:rFonts w:asciiTheme="majorHAnsi" w:hAnsiTheme="majorHAnsi"/>
          <w:sz w:val="28"/>
          <w:szCs w:val="28"/>
        </w:rPr>
        <w:t>−</w:t>
      </w:r>
      <w:r w:rsidR="00952552" w:rsidRPr="00BC7E0F">
        <w:rPr>
          <w:rFonts w:asciiTheme="majorHAnsi" w:hAnsiTheme="majorHAnsi"/>
          <w:i/>
          <w:sz w:val="28"/>
          <w:szCs w:val="28"/>
        </w:rPr>
        <w:t xml:space="preserve"> parfois spécifiquement « produits » à cette fin par fécondation in vitro </w:t>
      </w:r>
      <w:r w:rsidR="00952552" w:rsidRPr="00BC7E0F">
        <w:rPr>
          <w:rFonts w:asciiTheme="majorHAnsi" w:hAnsiTheme="majorHAnsi"/>
          <w:sz w:val="28"/>
          <w:szCs w:val="28"/>
        </w:rPr>
        <w:t>−</w:t>
      </w:r>
      <w:r w:rsidR="00952552" w:rsidRPr="00BC7E0F">
        <w:rPr>
          <w:rFonts w:asciiTheme="majorHAnsi" w:hAnsiTheme="majorHAnsi"/>
          <w:i/>
          <w:sz w:val="28"/>
          <w:szCs w:val="28"/>
        </w:rPr>
        <w:t xml:space="preserve"> soit pour être utilisés comme « matériel biologique » ou comme fournisseurs d'organes ou de tissus pour les greffes dans le traitement de certaines maladies. Le meurtre de créatures humaines innocentes, même s'il est effectué pour aider autrui, constitue un acte absolument inacceptable. »</w:t>
      </w:r>
      <w:r w:rsidR="00952552" w:rsidRPr="00BC7E0F">
        <w:rPr>
          <w:rFonts w:asciiTheme="majorHAnsi" w:hAnsiTheme="majorHAnsi"/>
          <w:sz w:val="28"/>
          <w:szCs w:val="28"/>
        </w:rPr>
        <w:t xml:space="preserve"> (Encyclique </w:t>
      </w:r>
      <w:proofErr w:type="spellStart"/>
      <w:r w:rsidR="00952552" w:rsidRPr="00BC7E0F">
        <w:rPr>
          <w:rFonts w:asciiTheme="majorHAnsi" w:hAnsiTheme="majorHAnsi"/>
          <w:i/>
          <w:sz w:val="28"/>
          <w:szCs w:val="28"/>
        </w:rPr>
        <w:t>Evangelium</w:t>
      </w:r>
      <w:proofErr w:type="spellEnd"/>
      <w:r w:rsidR="00952552" w:rsidRPr="00BC7E0F">
        <w:rPr>
          <w:rFonts w:asciiTheme="majorHAnsi" w:hAnsiTheme="majorHAnsi"/>
          <w:i/>
          <w:sz w:val="28"/>
          <w:szCs w:val="28"/>
        </w:rPr>
        <w:t xml:space="preserve"> vitae</w:t>
      </w:r>
      <w:r w:rsidR="00952552" w:rsidRPr="00BC7E0F">
        <w:rPr>
          <w:rFonts w:asciiTheme="majorHAnsi" w:hAnsiTheme="majorHAnsi"/>
          <w:sz w:val="28"/>
          <w:szCs w:val="28"/>
        </w:rPr>
        <w:t>, 62-63) »</w:t>
      </w:r>
    </w:p>
    <w:p w:rsidR="004E6F3D" w:rsidRPr="00BC7E0F" w:rsidRDefault="004E6F3D" w:rsidP="00170C30">
      <w:pPr>
        <w:spacing w:after="0" w:line="240" w:lineRule="auto"/>
        <w:jc w:val="both"/>
        <w:rPr>
          <w:rFonts w:asciiTheme="majorHAnsi" w:hAnsiTheme="majorHAnsi"/>
          <w:b/>
          <w:sz w:val="28"/>
          <w:szCs w:val="28"/>
        </w:rPr>
      </w:pPr>
      <w:r w:rsidRPr="00BC7E0F">
        <w:rPr>
          <w:rFonts w:asciiTheme="majorHAnsi" w:hAnsiTheme="majorHAnsi"/>
          <w:b/>
          <w:sz w:val="28"/>
          <w:szCs w:val="28"/>
        </w:rPr>
        <w:t xml:space="preserve">Intention de Réparation : </w:t>
      </w:r>
      <w:r w:rsidR="00EB7EF9" w:rsidRPr="00EB7EF9">
        <w:rPr>
          <w:rFonts w:asciiTheme="majorHAnsi" w:hAnsiTheme="majorHAnsi"/>
          <w:sz w:val="28"/>
          <w:szCs w:val="28"/>
        </w:rPr>
        <w:t>pour le péché  de l’expérimentation sur les embryons</w:t>
      </w:r>
    </w:p>
    <w:p w:rsidR="00E865A7" w:rsidRPr="00BC7E0F" w:rsidRDefault="00E865A7" w:rsidP="00E865A7">
      <w:pPr>
        <w:spacing w:after="0" w:line="240" w:lineRule="auto"/>
        <w:jc w:val="both"/>
        <w:rPr>
          <w:rFonts w:asciiTheme="majorHAnsi" w:hAnsiTheme="majorHAnsi"/>
          <w:b/>
          <w:sz w:val="28"/>
          <w:szCs w:val="28"/>
        </w:rPr>
      </w:pPr>
      <w:r w:rsidRPr="00BD577C">
        <w:rPr>
          <w:rFonts w:asciiTheme="majorHAnsi" w:hAnsiTheme="majorHAnsi"/>
          <w:b/>
          <w:sz w:val="28"/>
          <w:szCs w:val="28"/>
          <w:u w:val="single"/>
        </w:rPr>
        <w:lastRenderedPageBreak/>
        <w:t>Prière de réparation pour le meurtre et la maltraitance des enfants à naître</w:t>
      </w:r>
      <w:r w:rsidRPr="00BD577C">
        <w:rPr>
          <w:rFonts w:asciiTheme="majorHAnsi" w:hAnsiTheme="majorHAnsi"/>
          <w:b/>
          <w:sz w:val="28"/>
          <w:szCs w:val="28"/>
        </w:rPr>
        <w:t xml:space="preserve">: </w:t>
      </w:r>
      <w:r w:rsidRPr="00BC7E0F">
        <w:rPr>
          <w:rFonts w:asciiTheme="majorHAnsi" w:hAnsiTheme="majorHAnsi"/>
          <w:sz w:val="28"/>
          <w:szCs w:val="28"/>
        </w:rPr>
        <w:t>la même prière qu’au premier jour de la neuvaine</w:t>
      </w:r>
    </w:p>
    <w:p w:rsidR="001E329E" w:rsidRPr="00BC7E0F" w:rsidRDefault="001E329E" w:rsidP="00170C30">
      <w:pPr>
        <w:spacing w:after="0" w:line="240" w:lineRule="auto"/>
        <w:jc w:val="both"/>
        <w:rPr>
          <w:rFonts w:asciiTheme="majorHAnsi" w:hAnsiTheme="majorHAnsi"/>
          <w:b/>
          <w:sz w:val="28"/>
          <w:szCs w:val="28"/>
        </w:rPr>
      </w:pPr>
    </w:p>
    <w:p w:rsidR="001E329E" w:rsidRPr="0078768C" w:rsidRDefault="001E329E" w:rsidP="00170C30">
      <w:pPr>
        <w:spacing w:after="0" w:line="240" w:lineRule="auto"/>
        <w:jc w:val="both"/>
        <w:rPr>
          <w:rFonts w:ascii="Lucida Calligraphy" w:hAnsi="Lucida Calligraphy"/>
          <w:b/>
          <w:color w:val="2F5496" w:themeColor="accent5" w:themeShade="BF"/>
          <w:sz w:val="32"/>
          <w:szCs w:val="32"/>
        </w:rPr>
      </w:pPr>
      <w:r w:rsidRPr="0078768C">
        <w:rPr>
          <w:rFonts w:ascii="Lucida Calligraphy" w:hAnsi="Lucida Calligraphy"/>
          <w:b/>
          <w:color w:val="2F5496" w:themeColor="accent5" w:themeShade="BF"/>
          <w:sz w:val="32"/>
          <w:szCs w:val="32"/>
        </w:rPr>
        <w:t xml:space="preserve">Neuvième Jour: </w:t>
      </w:r>
    </w:p>
    <w:p w:rsidR="00345D45" w:rsidRPr="00BC7E0F" w:rsidRDefault="00BB6AF8" w:rsidP="00170C30">
      <w:pPr>
        <w:spacing w:after="0" w:line="240" w:lineRule="auto"/>
        <w:jc w:val="both"/>
        <w:rPr>
          <w:rFonts w:asciiTheme="majorHAnsi" w:hAnsiTheme="majorHAnsi"/>
          <w:sz w:val="28"/>
          <w:szCs w:val="28"/>
        </w:rPr>
      </w:pPr>
      <w:r w:rsidRPr="00BC7E0F">
        <w:rPr>
          <w:rFonts w:asciiTheme="majorHAnsi" w:hAnsiTheme="majorHAnsi"/>
          <w:b/>
          <w:sz w:val="28"/>
          <w:szCs w:val="28"/>
        </w:rPr>
        <w:t>L’Évangile selon saint Luc</w:t>
      </w:r>
      <w:r w:rsidR="000062AB" w:rsidRPr="00BC7E0F">
        <w:rPr>
          <w:rFonts w:asciiTheme="majorHAnsi" w:hAnsiTheme="majorHAnsi"/>
          <w:sz w:val="28"/>
          <w:szCs w:val="28"/>
        </w:rPr>
        <w:t xml:space="preserve"> </w:t>
      </w:r>
      <w:r w:rsidR="000062AB" w:rsidRPr="00BB6AF8">
        <w:rPr>
          <w:rFonts w:asciiTheme="majorHAnsi" w:hAnsiTheme="majorHAnsi"/>
          <w:b/>
          <w:sz w:val="28"/>
          <w:szCs w:val="28"/>
        </w:rPr>
        <w:t>1 : 65-79 :</w:t>
      </w:r>
      <w:r w:rsidR="000062AB" w:rsidRPr="00BC7E0F">
        <w:rPr>
          <w:rFonts w:asciiTheme="majorHAnsi" w:hAnsiTheme="majorHAnsi"/>
          <w:sz w:val="28"/>
          <w:szCs w:val="28"/>
        </w:rPr>
        <w:t xml:space="preserve"> </w:t>
      </w:r>
      <w:r w:rsidR="009439EE">
        <w:rPr>
          <w:rFonts w:asciiTheme="majorHAnsi" w:hAnsiTheme="majorHAnsi"/>
          <w:sz w:val="28"/>
          <w:szCs w:val="28"/>
        </w:rPr>
        <w:t>« </w:t>
      </w:r>
      <w:r w:rsidR="000062AB" w:rsidRPr="00BC7E0F">
        <w:rPr>
          <w:rFonts w:asciiTheme="majorHAnsi" w:hAnsiTheme="majorHAnsi"/>
          <w:sz w:val="28"/>
          <w:szCs w:val="28"/>
        </w:rPr>
        <w:t>Et la crainte s’empara de</w:t>
      </w:r>
      <w:r>
        <w:rPr>
          <w:rFonts w:asciiTheme="majorHAnsi" w:hAnsiTheme="majorHAnsi"/>
          <w:sz w:val="28"/>
          <w:szCs w:val="28"/>
        </w:rPr>
        <w:t xml:space="preserve"> </w:t>
      </w:r>
      <w:r w:rsidR="000062AB" w:rsidRPr="00BC7E0F">
        <w:rPr>
          <w:rFonts w:asciiTheme="majorHAnsi" w:hAnsiTheme="majorHAnsi"/>
          <w:sz w:val="28"/>
          <w:szCs w:val="28"/>
        </w:rPr>
        <w:t>tous  leurs  voisins  et,  dans  toute  la  région  montagneuse  de  Judée,  on  s’entretenait  de  toutes  ces</w:t>
      </w:r>
      <w:r>
        <w:rPr>
          <w:rFonts w:asciiTheme="majorHAnsi" w:hAnsiTheme="majorHAnsi"/>
          <w:sz w:val="28"/>
          <w:szCs w:val="28"/>
        </w:rPr>
        <w:t xml:space="preserve"> choses. </w:t>
      </w:r>
      <w:r w:rsidR="000062AB" w:rsidRPr="00BC7E0F">
        <w:rPr>
          <w:rFonts w:asciiTheme="majorHAnsi" w:hAnsiTheme="majorHAnsi"/>
          <w:sz w:val="28"/>
          <w:szCs w:val="28"/>
        </w:rPr>
        <w:t xml:space="preserve">Et tous ceux qui en entendirent parler les mirent dans leur </w:t>
      </w:r>
      <w:r>
        <w:rPr>
          <w:rFonts w:asciiTheme="majorHAnsi" w:hAnsiTheme="majorHAnsi"/>
          <w:sz w:val="28"/>
          <w:szCs w:val="28"/>
        </w:rPr>
        <w:t xml:space="preserve">cœur, en disant : </w:t>
      </w:r>
      <w:r w:rsidRPr="009439EE">
        <w:rPr>
          <w:rFonts w:asciiTheme="majorHAnsi" w:hAnsiTheme="majorHAnsi"/>
          <w:i/>
          <w:sz w:val="28"/>
          <w:szCs w:val="28"/>
        </w:rPr>
        <w:t>« </w:t>
      </w:r>
      <w:r w:rsidR="000062AB" w:rsidRPr="009439EE">
        <w:rPr>
          <w:rFonts w:asciiTheme="majorHAnsi" w:hAnsiTheme="majorHAnsi"/>
          <w:i/>
          <w:sz w:val="28"/>
          <w:szCs w:val="28"/>
        </w:rPr>
        <w:t>Que</w:t>
      </w:r>
      <w:r w:rsidRPr="009439EE">
        <w:rPr>
          <w:rFonts w:asciiTheme="majorHAnsi" w:hAnsiTheme="majorHAnsi"/>
          <w:i/>
          <w:sz w:val="28"/>
          <w:szCs w:val="28"/>
        </w:rPr>
        <w:t xml:space="preserve"> sera donc cet enfant ? »</w:t>
      </w:r>
      <w:r w:rsidR="000062AB" w:rsidRPr="009439EE">
        <w:rPr>
          <w:rFonts w:asciiTheme="majorHAnsi" w:hAnsiTheme="majorHAnsi"/>
          <w:i/>
          <w:sz w:val="28"/>
          <w:szCs w:val="28"/>
        </w:rPr>
        <w:t xml:space="preserve"> </w:t>
      </w:r>
      <w:r w:rsidR="000062AB" w:rsidRPr="00BC7E0F">
        <w:rPr>
          <w:rFonts w:asciiTheme="majorHAnsi" w:hAnsiTheme="majorHAnsi"/>
          <w:sz w:val="28"/>
          <w:szCs w:val="28"/>
        </w:rPr>
        <w:t>Et de fait la main du Seigneur était avec lui.</w:t>
      </w:r>
      <w:r>
        <w:rPr>
          <w:rFonts w:asciiTheme="majorHAnsi" w:hAnsiTheme="majorHAnsi"/>
          <w:sz w:val="28"/>
          <w:szCs w:val="28"/>
        </w:rPr>
        <w:t xml:space="preserve"> </w:t>
      </w:r>
      <w:r w:rsidR="000062AB" w:rsidRPr="00BC7E0F">
        <w:rPr>
          <w:rFonts w:asciiTheme="majorHAnsi" w:hAnsiTheme="majorHAnsi"/>
          <w:sz w:val="28"/>
          <w:szCs w:val="28"/>
        </w:rPr>
        <w:t>Et Zacharie, son père, fut</w:t>
      </w:r>
      <w:r>
        <w:rPr>
          <w:rFonts w:asciiTheme="majorHAnsi" w:hAnsiTheme="majorHAnsi"/>
          <w:sz w:val="28"/>
          <w:szCs w:val="28"/>
        </w:rPr>
        <w:t xml:space="preserve"> </w:t>
      </w:r>
      <w:r w:rsidR="000062AB" w:rsidRPr="00BC7E0F">
        <w:rPr>
          <w:rFonts w:asciiTheme="majorHAnsi" w:hAnsiTheme="majorHAnsi"/>
          <w:sz w:val="28"/>
          <w:szCs w:val="28"/>
        </w:rPr>
        <w:t xml:space="preserve">rempli d’Esprit Saint et il prophétisa en disant : </w:t>
      </w:r>
      <w:r w:rsidRPr="009439EE">
        <w:rPr>
          <w:rFonts w:asciiTheme="majorHAnsi" w:hAnsiTheme="majorHAnsi"/>
          <w:i/>
          <w:sz w:val="28"/>
          <w:szCs w:val="28"/>
        </w:rPr>
        <w:t>« </w:t>
      </w:r>
      <w:r w:rsidR="000062AB" w:rsidRPr="009439EE">
        <w:rPr>
          <w:rFonts w:asciiTheme="majorHAnsi" w:hAnsiTheme="majorHAnsi"/>
          <w:i/>
          <w:sz w:val="28"/>
          <w:szCs w:val="28"/>
        </w:rPr>
        <w:t>Béni soit le Seigneur, le Dieu d’Israël, de ce</w:t>
      </w:r>
      <w:r w:rsidRPr="009439EE">
        <w:rPr>
          <w:rFonts w:asciiTheme="majorHAnsi" w:hAnsiTheme="majorHAnsi"/>
          <w:i/>
          <w:sz w:val="28"/>
          <w:szCs w:val="28"/>
        </w:rPr>
        <w:t xml:space="preserve"> </w:t>
      </w:r>
      <w:r w:rsidR="000062AB" w:rsidRPr="009439EE">
        <w:rPr>
          <w:rFonts w:asciiTheme="majorHAnsi" w:hAnsiTheme="majorHAnsi"/>
          <w:i/>
          <w:sz w:val="28"/>
          <w:szCs w:val="28"/>
        </w:rPr>
        <w:t>qu’il a visité son peuple, opéré son  rachat,</w:t>
      </w:r>
      <w:r w:rsidRPr="009439EE">
        <w:rPr>
          <w:rFonts w:asciiTheme="majorHAnsi" w:hAnsiTheme="majorHAnsi"/>
          <w:i/>
          <w:sz w:val="28"/>
          <w:szCs w:val="28"/>
        </w:rPr>
        <w:t xml:space="preserve"> </w:t>
      </w:r>
      <w:r w:rsidR="000062AB" w:rsidRPr="009439EE">
        <w:rPr>
          <w:rFonts w:asciiTheme="majorHAnsi" w:hAnsiTheme="majorHAnsi"/>
          <w:i/>
          <w:sz w:val="28"/>
          <w:szCs w:val="28"/>
        </w:rPr>
        <w:t>et nous a suscité une puissance de salut dans la</w:t>
      </w:r>
      <w:r w:rsidRPr="009439EE">
        <w:rPr>
          <w:rFonts w:asciiTheme="majorHAnsi" w:hAnsiTheme="majorHAnsi"/>
          <w:i/>
          <w:sz w:val="28"/>
          <w:szCs w:val="28"/>
        </w:rPr>
        <w:t xml:space="preserve"> </w:t>
      </w:r>
      <w:r w:rsidR="000062AB" w:rsidRPr="009439EE">
        <w:rPr>
          <w:rFonts w:asciiTheme="majorHAnsi" w:hAnsiTheme="majorHAnsi"/>
          <w:i/>
          <w:sz w:val="28"/>
          <w:szCs w:val="28"/>
        </w:rPr>
        <w:t xml:space="preserve">maison  de  </w:t>
      </w:r>
      <w:r w:rsidRPr="009439EE">
        <w:rPr>
          <w:rFonts w:asciiTheme="majorHAnsi" w:hAnsiTheme="majorHAnsi"/>
          <w:i/>
          <w:sz w:val="28"/>
          <w:szCs w:val="28"/>
        </w:rPr>
        <w:t xml:space="preserve">David  son  serviteur, </w:t>
      </w:r>
      <w:r w:rsidR="000062AB" w:rsidRPr="009439EE">
        <w:rPr>
          <w:rFonts w:asciiTheme="majorHAnsi" w:hAnsiTheme="majorHAnsi"/>
          <w:i/>
          <w:sz w:val="28"/>
          <w:szCs w:val="28"/>
        </w:rPr>
        <w:t>selon  qu’il  l’avait  annoncé  par  la  bouche  de  ses  saints</w:t>
      </w:r>
      <w:r w:rsidRPr="009439EE">
        <w:rPr>
          <w:rFonts w:asciiTheme="majorHAnsi" w:hAnsiTheme="majorHAnsi"/>
          <w:i/>
          <w:sz w:val="28"/>
          <w:szCs w:val="28"/>
        </w:rPr>
        <w:t xml:space="preserve"> </w:t>
      </w:r>
      <w:r w:rsidR="000062AB" w:rsidRPr="009439EE">
        <w:rPr>
          <w:rFonts w:asciiTheme="majorHAnsi" w:hAnsiTheme="majorHAnsi"/>
          <w:i/>
          <w:sz w:val="28"/>
          <w:szCs w:val="28"/>
        </w:rPr>
        <w:t>prop</w:t>
      </w:r>
      <w:r w:rsidRPr="009439EE">
        <w:rPr>
          <w:rFonts w:asciiTheme="majorHAnsi" w:hAnsiTheme="majorHAnsi"/>
          <w:i/>
          <w:sz w:val="28"/>
          <w:szCs w:val="28"/>
        </w:rPr>
        <w:t xml:space="preserve">hètes des temps anciens, </w:t>
      </w:r>
      <w:r w:rsidR="000062AB" w:rsidRPr="009439EE">
        <w:rPr>
          <w:rFonts w:asciiTheme="majorHAnsi" w:hAnsiTheme="majorHAnsi"/>
          <w:i/>
          <w:sz w:val="28"/>
          <w:szCs w:val="28"/>
        </w:rPr>
        <w:t>pour nous sauver de nos ennemis et de la main de tous ceux qui</w:t>
      </w:r>
      <w:r w:rsidRPr="009439EE">
        <w:rPr>
          <w:rFonts w:asciiTheme="majorHAnsi" w:hAnsiTheme="majorHAnsi"/>
          <w:i/>
          <w:sz w:val="28"/>
          <w:szCs w:val="28"/>
        </w:rPr>
        <w:t xml:space="preserve"> </w:t>
      </w:r>
      <w:r w:rsidR="000062AB" w:rsidRPr="009439EE">
        <w:rPr>
          <w:rFonts w:asciiTheme="majorHAnsi" w:hAnsiTheme="majorHAnsi"/>
          <w:i/>
          <w:sz w:val="28"/>
          <w:szCs w:val="28"/>
        </w:rPr>
        <w:t>nous haïssent,</w:t>
      </w:r>
      <w:r w:rsidRPr="009439EE">
        <w:rPr>
          <w:rFonts w:asciiTheme="majorHAnsi" w:hAnsiTheme="majorHAnsi"/>
          <w:i/>
          <w:sz w:val="28"/>
          <w:szCs w:val="28"/>
        </w:rPr>
        <w:t xml:space="preserve"> </w:t>
      </w:r>
      <w:r w:rsidR="000062AB" w:rsidRPr="009439EE">
        <w:rPr>
          <w:rFonts w:asciiTheme="majorHAnsi" w:hAnsiTheme="majorHAnsi"/>
          <w:i/>
          <w:sz w:val="28"/>
          <w:szCs w:val="28"/>
        </w:rPr>
        <w:t>pour faire miséricorde à nos pères et</w:t>
      </w:r>
      <w:r w:rsidRPr="009439EE">
        <w:rPr>
          <w:rFonts w:asciiTheme="majorHAnsi" w:hAnsiTheme="majorHAnsi"/>
          <w:i/>
          <w:sz w:val="28"/>
          <w:szCs w:val="28"/>
        </w:rPr>
        <w:t xml:space="preserve"> </w:t>
      </w:r>
      <w:r w:rsidR="000062AB" w:rsidRPr="009439EE">
        <w:rPr>
          <w:rFonts w:asciiTheme="majorHAnsi" w:hAnsiTheme="majorHAnsi"/>
          <w:i/>
          <w:sz w:val="28"/>
          <w:szCs w:val="28"/>
        </w:rPr>
        <w:t>se souvenir de son alliance</w:t>
      </w:r>
      <w:r w:rsidRPr="009439EE">
        <w:rPr>
          <w:rFonts w:asciiTheme="majorHAnsi" w:hAnsiTheme="majorHAnsi"/>
          <w:i/>
          <w:sz w:val="28"/>
          <w:szCs w:val="28"/>
        </w:rPr>
        <w:t xml:space="preserve"> </w:t>
      </w:r>
      <w:r w:rsidR="000062AB" w:rsidRPr="009439EE">
        <w:rPr>
          <w:rFonts w:asciiTheme="majorHAnsi" w:hAnsiTheme="majorHAnsi"/>
          <w:i/>
          <w:sz w:val="28"/>
          <w:szCs w:val="28"/>
        </w:rPr>
        <w:t>sainte,</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du</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serment qu’il a juré à Abraham notre père, de nous accorder que,</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sans crainte, délivrés de la</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main de nos ennemis, nous lui rendions un culte</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en sainteté et justice, devant lui, durant tous</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nos jours.</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Et toi, enfant, tu seras appelé prophète du Très-Haut ; car tu marcheras devant le</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Seigneur po</w:t>
      </w:r>
      <w:r w:rsidR="009439EE" w:rsidRPr="009439EE">
        <w:rPr>
          <w:rFonts w:asciiTheme="majorHAnsi" w:hAnsiTheme="majorHAnsi"/>
          <w:i/>
          <w:sz w:val="28"/>
          <w:szCs w:val="28"/>
        </w:rPr>
        <w:t xml:space="preserve">ur préparer ses chemins, </w:t>
      </w:r>
      <w:r w:rsidR="000062AB" w:rsidRPr="009439EE">
        <w:rPr>
          <w:rFonts w:asciiTheme="majorHAnsi" w:hAnsiTheme="majorHAnsi"/>
          <w:i/>
          <w:sz w:val="28"/>
          <w:szCs w:val="28"/>
        </w:rPr>
        <w:t>pour donner à son peuple la connaissance du salut parla rémission de ses péchés ;</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grâce aux sentiments de mis</w:t>
      </w:r>
      <w:r w:rsidR="009439EE" w:rsidRPr="009439EE">
        <w:rPr>
          <w:rFonts w:asciiTheme="majorHAnsi" w:hAnsiTheme="majorHAnsi"/>
          <w:i/>
          <w:sz w:val="28"/>
          <w:szCs w:val="28"/>
        </w:rPr>
        <w:t>éricorde de notre Dieu, par les</w:t>
      </w:r>
      <w:r w:rsidR="000062AB" w:rsidRPr="009439EE">
        <w:rPr>
          <w:rFonts w:asciiTheme="majorHAnsi" w:hAnsiTheme="majorHAnsi"/>
          <w:i/>
          <w:sz w:val="28"/>
          <w:szCs w:val="28"/>
        </w:rPr>
        <w:t>quels</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va nous visiter l’Astre levant d’en haut,</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pour éclairer</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ceux qui sont assis dans les ténèbres et à</w:t>
      </w:r>
      <w:r w:rsidR="009439EE" w:rsidRPr="009439EE">
        <w:rPr>
          <w:rFonts w:asciiTheme="majorHAnsi" w:hAnsiTheme="majorHAnsi"/>
          <w:i/>
          <w:sz w:val="28"/>
          <w:szCs w:val="28"/>
        </w:rPr>
        <w:t xml:space="preserve"> </w:t>
      </w:r>
      <w:r w:rsidR="000062AB" w:rsidRPr="009439EE">
        <w:rPr>
          <w:rFonts w:asciiTheme="majorHAnsi" w:hAnsiTheme="majorHAnsi"/>
          <w:i/>
          <w:sz w:val="28"/>
          <w:szCs w:val="28"/>
        </w:rPr>
        <w:t>l’ombre de la mort, pour diriger</w:t>
      </w:r>
      <w:r w:rsidR="009439EE" w:rsidRPr="009439EE">
        <w:rPr>
          <w:rFonts w:asciiTheme="majorHAnsi" w:hAnsiTheme="majorHAnsi"/>
          <w:i/>
          <w:sz w:val="28"/>
          <w:szCs w:val="28"/>
        </w:rPr>
        <w:t xml:space="preserve"> nos pas vers un chemin de paix »</w:t>
      </w:r>
      <w:r w:rsidR="000062AB" w:rsidRPr="009439EE">
        <w:rPr>
          <w:rFonts w:asciiTheme="majorHAnsi" w:hAnsiTheme="majorHAnsi"/>
          <w:i/>
          <w:sz w:val="28"/>
          <w:szCs w:val="28"/>
        </w:rPr>
        <w:t>.</w:t>
      </w:r>
      <w:r w:rsidR="009439EE" w:rsidRPr="009439EE">
        <w:rPr>
          <w:rFonts w:asciiTheme="majorHAnsi" w:hAnsiTheme="majorHAnsi"/>
          <w:i/>
          <w:sz w:val="28"/>
          <w:szCs w:val="28"/>
        </w:rPr>
        <w:t> </w:t>
      </w:r>
      <w:r w:rsidR="009439EE">
        <w:rPr>
          <w:rFonts w:asciiTheme="majorHAnsi" w:hAnsiTheme="majorHAnsi"/>
          <w:sz w:val="28"/>
          <w:szCs w:val="28"/>
        </w:rPr>
        <w:t>»</w:t>
      </w:r>
    </w:p>
    <w:p w:rsidR="001E329E" w:rsidRPr="00BC7E0F"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Grâce du Mystère: </w:t>
      </w:r>
      <w:r w:rsidRPr="00BC7E0F">
        <w:rPr>
          <w:rFonts w:asciiTheme="majorHAnsi" w:hAnsiTheme="majorHAnsi"/>
          <w:sz w:val="28"/>
          <w:szCs w:val="28"/>
        </w:rPr>
        <w:t>la grâce de la conversion pour que tou</w:t>
      </w:r>
      <w:r w:rsidR="001242AF">
        <w:rPr>
          <w:rFonts w:asciiTheme="majorHAnsi" w:hAnsiTheme="majorHAnsi"/>
          <w:sz w:val="28"/>
          <w:szCs w:val="28"/>
        </w:rPr>
        <w:t xml:space="preserve">tes mères </w:t>
      </w:r>
      <w:r w:rsidRPr="00BC7E0F">
        <w:rPr>
          <w:rFonts w:asciiTheme="majorHAnsi" w:hAnsiTheme="majorHAnsi"/>
          <w:sz w:val="28"/>
          <w:szCs w:val="28"/>
        </w:rPr>
        <w:t>puissent comprendre</w:t>
      </w:r>
      <w:r w:rsidR="001242AF">
        <w:rPr>
          <w:rFonts w:asciiTheme="majorHAnsi" w:hAnsiTheme="majorHAnsi"/>
          <w:sz w:val="28"/>
          <w:szCs w:val="28"/>
        </w:rPr>
        <w:t>, dans la profondeur de leur cœur de mère,</w:t>
      </w:r>
      <w:r w:rsidRPr="00BC7E0F">
        <w:rPr>
          <w:rFonts w:asciiTheme="majorHAnsi" w:hAnsiTheme="majorHAnsi"/>
          <w:sz w:val="28"/>
          <w:szCs w:val="28"/>
        </w:rPr>
        <w:t xml:space="preserve"> le caractère sacré de la vie humaine</w:t>
      </w:r>
      <w:r w:rsidR="001242AF">
        <w:rPr>
          <w:rFonts w:asciiTheme="majorHAnsi" w:hAnsiTheme="majorHAnsi"/>
          <w:sz w:val="28"/>
          <w:szCs w:val="28"/>
        </w:rPr>
        <w:t xml:space="preserve"> qu’elles portent en elles</w:t>
      </w:r>
      <w:r w:rsidRPr="00BC7E0F">
        <w:rPr>
          <w:sz w:val="28"/>
          <w:szCs w:val="28"/>
        </w:rPr>
        <w:t xml:space="preserve"> </w:t>
      </w:r>
    </w:p>
    <w:p w:rsidR="00952552" w:rsidRPr="00BC7E0F" w:rsidRDefault="004E6F3D" w:rsidP="00952552">
      <w:pPr>
        <w:spacing w:after="0" w:line="240" w:lineRule="auto"/>
        <w:jc w:val="both"/>
        <w:rPr>
          <w:rFonts w:asciiTheme="majorHAnsi" w:hAnsiTheme="majorHAnsi"/>
          <w:sz w:val="28"/>
          <w:szCs w:val="28"/>
        </w:rPr>
      </w:pPr>
      <w:r w:rsidRPr="00BC7E0F">
        <w:rPr>
          <w:rFonts w:asciiTheme="majorHAnsi" w:hAnsiTheme="majorHAnsi"/>
          <w:b/>
          <w:sz w:val="28"/>
          <w:szCs w:val="28"/>
        </w:rPr>
        <w:t>Méditation de Mgr Schneider sur la culture de mort :</w:t>
      </w:r>
      <w:r w:rsidRPr="00BC7E0F">
        <w:rPr>
          <w:rFonts w:asciiTheme="majorHAnsi" w:hAnsiTheme="majorHAnsi"/>
          <w:sz w:val="28"/>
          <w:szCs w:val="28"/>
        </w:rPr>
        <w:t xml:space="preserve"> </w:t>
      </w:r>
      <w:r w:rsidR="00952552" w:rsidRPr="009439EE">
        <w:rPr>
          <w:rFonts w:asciiTheme="majorHAnsi" w:hAnsiTheme="majorHAnsi"/>
          <w:sz w:val="28"/>
          <w:szCs w:val="28"/>
        </w:rPr>
        <w:t xml:space="preserve">« Le sang des enfants assassinés dans le sein maternel crie vers Dieu à cause des vaccins et des médicaments qui utilisent leurs restes de quelque manière que ce soit. Nous devons faire acte de réparation pour les crimes accumulés dans leur fabrication. Nous devons demander pardon non seulement à Dieu, qui sonde les reins et les cœurs (cf. </w:t>
      </w:r>
      <w:proofErr w:type="spellStart"/>
      <w:r w:rsidR="00952552" w:rsidRPr="009439EE">
        <w:rPr>
          <w:rFonts w:asciiTheme="majorHAnsi" w:hAnsiTheme="majorHAnsi"/>
          <w:sz w:val="28"/>
          <w:szCs w:val="28"/>
        </w:rPr>
        <w:t>Ap</w:t>
      </w:r>
      <w:proofErr w:type="spellEnd"/>
      <w:r w:rsidR="00952552" w:rsidRPr="009439EE">
        <w:rPr>
          <w:rFonts w:asciiTheme="majorHAnsi" w:hAnsiTheme="majorHAnsi"/>
          <w:sz w:val="28"/>
          <w:szCs w:val="28"/>
        </w:rPr>
        <w:t>. 2, 23), mais aussi à l'âme de tous les enfants à naître assassinés, dont Dieu connaît le nom. Nous devons en particulier demander pardon à ces enfants dont les organes sont utilisés de manière si dégradante pour la santé des vivants. Il est incompréhensible que les hommes d'Église, à l'aide de théories abstraites de la théologie morale, puissent tranquilliser la conscience des fidèles, en leur permettant d'utiliser de tels vaccins et médicaments.  Le sang des enfants assassinés dans le sein maternel crie vers Dieu à cause des vaccins et des médicaments souillés par l'avortement! Que le Seigneur ait pitié de nous!</w:t>
      </w:r>
      <w:r w:rsidR="00952552" w:rsidRPr="00AD7932">
        <w:rPr>
          <w:rFonts w:asciiTheme="majorHAnsi" w:hAnsiTheme="majorHAnsi"/>
          <w:i/>
          <w:sz w:val="28"/>
          <w:szCs w:val="28"/>
        </w:rPr>
        <w:t xml:space="preserve"> </w:t>
      </w:r>
      <w:r w:rsidR="00952552" w:rsidRPr="00BC7E0F">
        <w:rPr>
          <w:rFonts w:asciiTheme="majorHAnsi" w:hAnsiTheme="majorHAnsi"/>
          <w:i/>
          <w:sz w:val="28"/>
          <w:szCs w:val="28"/>
        </w:rPr>
        <w:t>Kyrie, eleison!</w:t>
      </w:r>
      <w:r w:rsidR="00952552" w:rsidRPr="00BC7E0F">
        <w:rPr>
          <w:rFonts w:asciiTheme="majorHAnsi" w:hAnsiTheme="majorHAnsi"/>
          <w:sz w:val="28"/>
          <w:szCs w:val="28"/>
        </w:rPr>
        <w:t> »</w:t>
      </w:r>
    </w:p>
    <w:p w:rsidR="001E329E" w:rsidRDefault="001E329E" w:rsidP="00170C30">
      <w:pPr>
        <w:spacing w:after="0" w:line="240" w:lineRule="auto"/>
        <w:jc w:val="both"/>
        <w:rPr>
          <w:rFonts w:asciiTheme="majorHAnsi" w:hAnsiTheme="majorHAnsi"/>
          <w:sz w:val="28"/>
          <w:szCs w:val="28"/>
        </w:rPr>
      </w:pPr>
      <w:r w:rsidRPr="00BC7E0F">
        <w:rPr>
          <w:rFonts w:asciiTheme="majorHAnsi" w:hAnsiTheme="majorHAnsi"/>
          <w:b/>
          <w:sz w:val="28"/>
          <w:szCs w:val="28"/>
        </w:rPr>
        <w:t xml:space="preserve">Intention de Réparation : </w:t>
      </w:r>
      <w:r w:rsidR="004B2D33" w:rsidRPr="00EB7EF9">
        <w:rPr>
          <w:rFonts w:asciiTheme="majorHAnsi" w:hAnsiTheme="majorHAnsi"/>
          <w:sz w:val="28"/>
          <w:szCs w:val="28"/>
        </w:rPr>
        <w:t xml:space="preserve">pour tout l’enchaînement de crimes contre la vie qui peut être qualifiée de </w:t>
      </w:r>
      <w:r w:rsidR="004B2D33" w:rsidRPr="00EB7EF9">
        <w:rPr>
          <w:rFonts w:asciiTheme="majorHAnsi" w:hAnsiTheme="majorHAnsi"/>
          <w:i/>
          <w:sz w:val="28"/>
          <w:szCs w:val="28"/>
        </w:rPr>
        <w:t>«chaîne de la mort»</w:t>
      </w:r>
      <w:r w:rsidR="004B2D33" w:rsidRPr="00EB7EF9">
        <w:rPr>
          <w:rFonts w:asciiTheme="majorHAnsi" w:hAnsiTheme="majorHAnsi"/>
          <w:sz w:val="28"/>
          <w:szCs w:val="28"/>
        </w:rPr>
        <w:t>.</w:t>
      </w:r>
    </w:p>
    <w:p w:rsidR="009439EE" w:rsidRDefault="00E865A7" w:rsidP="00E865A7">
      <w:pPr>
        <w:spacing w:after="0" w:line="240" w:lineRule="auto"/>
        <w:jc w:val="both"/>
        <w:rPr>
          <w:rFonts w:asciiTheme="majorHAnsi" w:hAnsiTheme="majorHAnsi"/>
          <w:sz w:val="28"/>
          <w:szCs w:val="28"/>
        </w:rPr>
      </w:pPr>
      <w:r w:rsidRPr="00BD577C">
        <w:rPr>
          <w:rFonts w:asciiTheme="majorHAnsi" w:hAnsiTheme="majorHAnsi"/>
          <w:b/>
          <w:sz w:val="28"/>
          <w:szCs w:val="28"/>
          <w:u w:val="single"/>
        </w:rPr>
        <w:t>Prière de réparation pour le meurtre et la maltraitance des enfants à naître</w:t>
      </w:r>
      <w:r w:rsidRPr="00BD577C">
        <w:rPr>
          <w:rFonts w:asciiTheme="majorHAnsi" w:hAnsiTheme="majorHAnsi"/>
          <w:b/>
          <w:sz w:val="28"/>
          <w:szCs w:val="28"/>
        </w:rPr>
        <w:t xml:space="preserve">: </w:t>
      </w:r>
      <w:r w:rsidRPr="00BC7E0F">
        <w:rPr>
          <w:rFonts w:asciiTheme="majorHAnsi" w:hAnsiTheme="majorHAnsi"/>
          <w:sz w:val="28"/>
          <w:szCs w:val="28"/>
        </w:rPr>
        <w:t>la même prière qu’au premier jour de la neuvaine</w:t>
      </w:r>
    </w:p>
    <w:p w:rsidR="009439EE" w:rsidRDefault="009439EE" w:rsidP="00E865A7">
      <w:pPr>
        <w:spacing w:after="0" w:line="240" w:lineRule="auto"/>
        <w:jc w:val="both"/>
        <w:rPr>
          <w:rFonts w:asciiTheme="majorHAnsi" w:hAnsiTheme="majorHAnsi"/>
          <w:sz w:val="28"/>
          <w:szCs w:val="28"/>
        </w:rPr>
      </w:pPr>
    </w:p>
    <w:p w:rsidR="00224397" w:rsidRDefault="00224397" w:rsidP="00E865A7">
      <w:pPr>
        <w:spacing w:after="0" w:line="240" w:lineRule="auto"/>
        <w:jc w:val="both"/>
        <w:rPr>
          <w:rFonts w:asciiTheme="majorHAnsi" w:hAnsiTheme="majorHAnsi"/>
          <w:sz w:val="28"/>
          <w:szCs w:val="28"/>
        </w:rPr>
      </w:pPr>
    </w:p>
    <w:p w:rsidR="00224397" w:rsidRDefault="00224397" w:rsidP="00E865A7">
      <w:pPr>
        <w:spacing w:after="0" w:line="240" w:lineRule="auto"/>
        <w:jc w:val="both"/>
        <w:rPr>
          <w:rFonts w:asciiTheme="majorHAnsi" w:hAnsiTheme="majorHAnsi"/>
          <w:sz w:val="28"/>
          <w:szCs w:val="28"/>
        </w:rPr>
      </w:pPr>
    </w:p>
    <w:p w:rsidR="009439EE" w:rsidRDefault="009439EE" w:rsidP="00E865A7">
      <w:pPr>
        <w:spacing w:after="0" w:line="240" w:lineRule="auto"/>
        <w:jc w:val="both"/>
        <w:rPr>
          <w:rFonts w:asciiTheme="majorHAnsi" w:hAnsiTheme="majorHAnsi"/>
          <w:sz w:val="28"/>
          <w:szCs w:val="28"/>
        </w:rPr>
      </w:pPr>
    </w:p>
    <w:p w:rsidR="006C75B6" w:rsidRPr="00BC7E0F" w:rsidRDefault="006C75B6" w:rsidP="009439EE">
      <w:pPr>
        <w:shd w:val="clear" w:color="auto" w:fill="FFFFCC"/>
        <w:spacing w:after="0" w:line="240" w:lineRule="auto"/>
        <w:jc w:val="center"/>
        <w:rPr>
          <w:rFonts w:ascii="Lucida Calligraphy" w:eastAsia="Times New Roman" w:hAnsi="Lucida Calligraphy" w:cs="Times New Roman"/>
          <w:b/>
          <w:bCs/>
          <w:iCs/>
          <w:color w:val="2F5496" w:themeColor="accent5" w:themeShade="BF"/>
          <w:sz w:val="36"/>
          <w:szCs w:val="36"/>
          <w:shd w:val="clear" w:color="auto" w:fill="FFFFCC"/>
          <w:lang w:eastAsia="fr-FR"/>
        </w:rPr>
      </w:pPr>
      <w:r w:rsidRPr="00BC7E0F">
        <w:rPr>
          <w:rFonts w:ascii="Lucida Calligraphy" w:eastAsia="Times New Roman" w:hAnsi="Lucida Calligraphy" w:cs="Times New Roman"/>
          <w:b/>
          <w:bCs/>
          <w:iCs/>
          <w:color w:val="2F5496" w:themeColor="accent5" w:themeShade="BF"/>
          <w:sz w:val="36"/>
          <w:szCs w:val="36"/>
          <w:shd w:val="clear" w:color="auto" w:fill="FFFFCC"/>
          <w:lang w:eastAsia="fr-FR"/>
        </w:rPr>
        <w:lastRenderedPageBreak/>
        <w:t>La prière du Chapelet des</w:t>
      </w:r>
    </w:p>
    <w:p w:rsidR="006C75B6" w:rsidRDefault="006C75B6" w:rsidP="009439EE">
      <w:pPr>
        <w:shd w:val="clear" w:color="auto" w:fill="FFFFCC"/>
        <w:spacing w:after="0" w:line="240" w:lineRule="auto"/>
        <w:jc w:val="center"/>
        <w:rPr>
          <w:rFonts w:ascii="Lucida Calligraphy" w:eastAsia="Times New Roman" w:hAnsi="Lucida Calligraphy" w:cs="Times New Roman"/>
          <w:b/>
          <w:bCs/>
          <w:iCs/>
          <w:color w:val="2F5496" w:themeColor="accent5" w:themeShade="BF"/>
          <w:sz w:val="36"/>
          <w:szCs w:val="36"/>
          <w:shd w:val="clear" w:color="auto" w:fill="FFFFCC"/>
          <w:lang w:eastAsia="fr-FR"/>
        </w:rPr>
      </w:pPr>
      <w:r w:rsidRPr="00BC7E0F">
        <w:rPr>
          <w:rFonts w:ascii="Lucida Calligraphy" w:eastAsia="Times New Roman" w:hAnsi="Lucida Calligraphy" w:cs="Times New Roman"/>
          <w:b/>
          <w:bCs/>
          <w:iCs/>
          <w:color w:val="2F5496" w:themeColor="accent5" w:themeShade="BF"/>
          <w:sz w:val="36"/>
          <w:szCs w:val="36"/>
          <w:shd w:val="clear" w:color="auto" w:fill="FFFFCC"/>
          <w:lang w:eastAsia="fr-FR"/>
        </w:rPr>
        <w:t xml:space="preserve"> Sept Joies de Notre Dame</w:t>
      </w:r>
      <w:r w:rsidR="00C23EDC">
        <w:rPr>
          <w:rStyle w:val="Appelnotedebasdep"/>
          <w:rFonts w:ascii="Lucida Calligraphy" w:eastAsia="Times New Roman" w:hAnsi="Lucida Calligraphy" w:cs="Times New Roman"/>
          <w:b/>
          <w:bCs/>
          <w:iCs/>
          <w:color w:val="2F5496" w:themeColor="accent5" w:themeShade="BF"/>
          <w:sz w:val="36"/>
          <w:szCs w:val="36"/>
          <w:shd w:val="clear" w:color="auto" w:fill="FFFFCC"/>
          <w:lang w:eastAsia="fr-FR"/>
        </w:rPr>
        <w:footnoteReference w:id="5"/>
      </w:r>
    </w:p>
    <w:p w:rsidR="009439EE" w:rsidRPr="00BC7E0F" w:rsidRDefault="009439EE" w:rsidP="006C75B6">
      <w:pPr>
        <w:shd w:val="clear" w:color="auto" w:fill="FFFFCC"/>
        <w:spacing w:after="0" w:line="240" w:lineRule="auto"/>
        <w:jc w:val="center"/>
        <w:rPr>
          <w:rFonts w:ascii="Lucida Calligraphy" w:eastAsia="Times New Roman" w:hAnsi="Lucida Calligraphy" w:cs="Times New Roman"/>
          <w:b/>
          <w:bCs/>
          <w:iCs/>
          <w:color w:val="2F5496" w:themeColor="accent5" w:themeShade="BF"/>
          <w:sz w:val="36"/>
          <w:szCs w:val="36"/>
          <w:shd w:val="clear" w:color="auto" w:fill="FFFFCC"/>
          <w:lang w:eastAsia="fr-FR"/>
        </w:rPr>
      </w:pPr>
      <w:proofErr w:type="gramStart"/>
      <w:r>
        <w:rPr>
          <w:rFonts w:ascii="Lucida Calligraphy" w:hAnsi="Lucida Calligraphy"/>
          <w:b/>
          <w:color w:val="2F5496" w:themeColor="accent5" w:themeShade="BF"/>
          <w:sz w:val="36"/>
          <w:szCs w:val="36"/>
        </w:rPr>
        <w:t>en</w:t>
      </w:r>
      <w:proofErr w:type="gramEnd"/>
      <w:r>
        <w:rPr>
          <w:rFonts w:ascii="Lucida Calligraphy" w:hAnsi="Lucida Calligraphy"/>
          <w:b/>
          <w:color w:val="2F5496" w:themeColor="accent5" w:themeShade="BF"/>
          <w:sz w:val="36"/>
          <w:szCs w:val="36"/>
        </w:rPr>
        <w:t xml:space="preserve"> la fête de la Visitation</w:t>
      </w:r>
      <w:r w:rsidRPr="00BC7E0F">
        <w:rPr>
          <w:rFonts w:ascii="Lucida Calligraphy" w:hAnsi="Lucida Calligraphy"/>
          <w:b/>
          <w:color w:val="2F5496" w:themeColor="accent5" w:themeShade="BF"/>
          <w:sz w:val="36"/>
          <w:szCs w:val="36"/>
        </w:rPr>
        <w:t>, le 2 juillet 2021</w:t>
      </w:r>
    </w:p>
    <w:p w:rsidR="009F166F" w:rsidRDefault="009F166F" w:rsidP="00170C30">
      <w:pPr>
        <w:spacing w:after="0" w:line="240" w:lineRule="auto"/>
        <w:jc w:val="center"/>
        <w:rPr>
          <w:rFonts w:ascii="Lucida Calligraphy" w:hAnsi="Lucida Calligraphy"/>
          <w:b/>
          <w:color w:val="2F5496" w:themeColor="accent5" w:themeShade="BF"/>
          <w:sz w:val="36"/>
          <w:szCs w:val="36"/>
        </w:rPr>
      </w:pPr>
    </w:p>
    <w:p w:rsidR="0077340F" w:rsidRPr="00BC7E0F" w:rsidRDefault="00F129E9" w:rsidP="00170C30">
      <w:pPr>
        <w:spacing w:after="0" w:line="240" w:lineRule="auto"/>
        <w:jc w:val="center"/>
        <w:rPr>
          <w:rFonts w:ascii="Lucida Calligraphy" w:hAnsi="Lucida Calligraphy"/>
          <w:b/>
          <w:color w:val="2F5496" w:themeColor="accent5" w:themeShade="BF"/>
          <w:sz w:val="36"/>
          <w:szCs w:val="36"/>
        </w:rPr>
      </w:pPr>
      <w:proofErr w:type="gramStart"/>
      <w:r w:rsidRPr="00BC7E0F">
        <w:rPr>
          <w:rFonts w:ascii="Lucida Calligraphy" w:hAnsi="Lucida Calligraphy"/>
          <w:b/>
          <w:color w:val="2F5496" w:themeColor="accent5" w:themeShade="BF"/>
          <w:sz w:val="36"/>
          <w:szCs w:val="36"/>
        </w:rPr>
        <w:t>pour</w:t>
      </w:r>
      <w:proofErr w:type="gramEnd"/>
      <w:r w:rsidRPr="00BC7E0F">
        <w:rPr>
          <w:rFonts w:ascii="Lucida Calligraphy" w:hAnsi="Lucida Calligraphy"/>
          <w:b/>
          <w:color w:val="2F5496" w:themeColor="accent5" w:themeShade="BF"/>
          <w:sz w:val="36"/>
          <w:szCs w:val="36"/>
        </w:rPr>
        <w:t xml:space="preserve"> célébrer la </w:t>
      </w:r>
      <w:r w:rsidR="00B76BD3" w:rsidRPr="00BC7E0F">
        <w:rPr>
          <w:rFonts w:ascii="Lucida Calligraphy" w:hAnsi="Lucida Calligraphy"/>
          <w:b/>
          <w:color w:val="2F5496" w:themeColor="accent5" w:themeShade="BF"/>
          <w:sz w:val="36"/>
          <w:szCs w:val="36"/>
        </w:rPr>
        <w:t xml:space="preserve">culture de la vie, </w:t>
      </w:r>
    </w:p>
    <w:p w:rsidR="00AD7932" w:rsidRDefault="009439EE" w:rsidP="00170C30">
      <w:pPr>
        <w:spacing w:after="0" w:line="240" w:lineRule="auto"/>
        <w:jc w:val="center"/>
        <w:rPr>
          <w:rFonts w:ascii="Lucida Calligraphy" w:hAnsi="Lucida Calligraphy"/>
          <w:b/>
          <w:color w:val="2F5496" w:themeColor="accent5" w:themeShade="BF"/>
          <w:sz w:val="36"/>
          <w:szCs w:val="36"/>
        </w:rPr>
      </w:pPr>
      <w:r>
        <w:rPr>
          <w:rFonts w:ascii="Lucida Calligraphy" w:hAnsi="Lucida Calligraphy"/>
          <w:b/>
          <w:color w:val="2F5496" w:themeColor="accent5" w:themeShade="BF"/>
          <w:sz w:val="36"/>
          <w:szCs w:val="36"/>
        </w:rPr>
        <w:t xml:space="preserve"> </w:t>
      </w:r>
      <w:proofErr w:type="gramStart"/>
      <w:r>
        <w:rPr>
          <w:rFonts w:ascii="Lucida Calligraphy" w:hAnsi="Lucida Calligraphy"/>
          <w:b/>
          <w:color w:val="2F5496" w:themeColor="accent5" w:themeShade="BF"/>
          <w:sz w:val="36"/>
          <w:szCs w:val="36"/>
        </w:rPr>
        <w:t>et</w:t>
      </w:r>
      <w:proofErr w:type="gramEnd"/>
      <w:r>
        <w:rPr>
          <w:rFonts w:ascii="Lucida Calligraphy" w:hAnsi="Lucida Calligraphy"/>
          <w:b/>
          <w:color w:val="2F5496" w:themeColor="accent5" w:themeShade="BF"/>
          <w:sz w:val="36"/>
          <w:szCs w:val="36"/>
        </w:rPr>
        <w:t xml:space="preserve"> spécialement </w:t>
      </w:r>
      <w:r w:rsidR="00B76BD3" w:rsidRPr="00BC7E0F">
        <w:rPr>
          <w:rFonts w:ascii="Lucida Calligraphy" w:hAnsi="Lucida Calligraphy"/>
          <w:b/>
          <w:color w:val="2F5496" w:themeColor="accent5" w:themeShade="BF"/>
          <w:sz w:val="36"/>
          <w:szCs w:val="36"/>
        </w:rPr>
        <w:t xml:space="preserve">la </w:t>
      </w:r>
      <w:r>
        <w:rPr>
          <w:rFonts w:ascii="Lucida Calligraphy" w:hAnsi="Lucida Calligraphy"/>
          <w:b/>
          <w:color w:val="2F5496" w:themeColor="accent5" w:themeShade="BF"/>
          <w:sz w:val="36"/>
          <w:szCs w:val="36"/>
        </w:rPr>
        <w:t>vie des enfants à naître</w:t>
      </w:r>
    </w:p>
    <w:p w:rsidR="006C08E8" w:rsidRPr="00327762" w:rsidRDefault="006C08E8" w:rsidP="00170C30">
      <w:pPr>
        <w:spacing w:after="0" w:line="240" w:lineRule="auto"/>
        <w:jc w:val="center"/>
        <w:rPr>
          <w:rFonts w:ascii="Lucida Calligraphy" w:hAnsi="Lucida Calligraphy"/>
          <w:b/>
          <w:color w:val="2F5496" w:themeColor="accent5" w:themeShade="BF"/>
          <w:sz w:val="28"/>
          <w:szCs w:val="28"/>
        </w:rPr>
      </w:pPr>
      <w:r>
        <w:rPr>
          <w:noProof/>
          <w:lang w:eastAsia="fr-FR"/>
        </w:rPr>
        <w:drawing>
          <wp:inline distT="0" distB="0" distL="0" distR="0" wp14:anchorId="41EB91ED" wp14:editId="054A1894">
            <wp:extent cx="3499945" cy="4500496"/>
            <wp:effectExtent l="0" t="0" r="5715" b="0"/>
            <wp:docPr id="31" name="Image 31" descr="Wikioo.org - The Encyclopedia of Fine Arts - Painting, Artwork by Liberale Da Verona - Virgin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ioo.org - The Encyclopedia of Fine Arts - Painting, Artwork by Liberale Da Verona - Virgin and Chi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64" cy="4543984"/>
                    </a:xfrm>
                    <a:prstGeom prst="rect">
                      <a:avLst/>
                    </a:prstGeom>
                    <a:noFill/>
                    <a:ln>
                      <a:noFill/>
                    </a:ln>
                  </pic:spPr>
                </pic:pic>
              </a:graphicData>
            </a:graphic>
          </wp:inline>
        </w:drawing>
      </w:r>
    </w:p>
    <w:p w:rsidR="00D75BFA" w:rsidRDefault="00D75BFA" w:rsidP="00267FD0">
      <w:pPr>
        <w:spacing w:after="0" w:line="240" w:lineRule="auto"/>
        <w:jc w:val="center"/>
        <w:rPr>
          <w:rFonts w:asciiTheme="majorHAnsi" w:hAnsiTheme="majorHAnsi"/>
          <w:sz w:val="24"/>
          <w:szCs w:val="24"/>
        </w:rPr>
      </w:pPr>
    </w:p>
    <w:p w:rsidR="00434975" w:rsidRPr="00023333" w:rsidRDefault="00434975" w:rsidP="00267FD0">
      <w:pPr>
        <w:pStyle w:val="textdearticle"/>
        <w:spacing w:before="0" w:beforeAutospacing="0" w:after="0" w:afterAutospacing="0"/>
        <w:ind w:left="134"/>
        <w:jc w:val="center"/>
        <w:rPr>
          <w:rFonts w:asciiTheme="majorHAnsi" w:hAnsiTheme="majorHAnsi"/>
          <w:b/>
          <w:i/>
          <w:sz w:val="28"/>
          <w:szCs w:val="28"/>
          <w:lang w:eastAsia="en-US"/>
        </w:rPr>
      </w:pPr>
      <w:r w:rsidRPr="00023333">
        <w:rPr>
          <w:rFonts w:asciiTheme="majorHAnsi" w:hAnsiTheme="majorHAnsi"/>
          <w:b/>
          <w:i/>
          <w:sz w:val="28"/>
          <w:szCs w:val="28"/>
          <w:lang w:eastAsia="en-US"/>
        </w:rPr>
        <w:t xml:space="preserve">In </w:t>
      </w:r>
      <w:proofErr w:type="spellStart"/>
      <w:r w:rsidRPr="00023333">
        <w:rPr>
          <w:rFonts w:asciiTheme="majorHAnsi" w:hAnsiTheme="majorHAnsi"/>
          <w:b/>
          <w:i/>
          <w:sz w:val="28"/>
          <w:szCs w:val="28"/>
          <w:lang w:eastAsia="en-US"/>
        </w:rPr>
        <w:t>nómine</w:t>
      </w:r>
      <w:proofErr w:type="spellEnd"/>
      <w:r w:rsidRPr="00023333">
        <w:rPr>
          <w:rFonts w:asciiTheme="majorHAnsi" w:hAnsiTheme="majorHAnsi"/>
          <w:b/>
          <w:i/>
          <w:sz w:val="28"/>
          <w:szCs w:val="28"/>
          <w:lang w:eastAsia="en-US"/>
        </w:rPr>
        <w:t xml:space="preserve"> </w:t>
      </w:r>
      <w:proofErr w:type="spellStart"/>
      <w:r w:rsidRPr="00023333">
        <w:rPr>
          <w:rFonts w:asciiTheme="majorHAnsi" w:hAnsiTheme="majorHAnsi"/>
          <w:b/>
          <w:i/>
          <w:sz w:val="28"/>
          <w:szCs w:val="28"/>
          <w:lang w:eastAsia="en-US"/>
        </w:rPr>
        <w:t>Patris</w:t>
      </w:r>
      <w:proofErr w:type="spellEnd"/>
      <w:r w:rsidRPr="00023333">
        <w:rPr>
          <w:rFonts w:asciiTheme="majorHAnsi" w:hAnsiTheme="majorHAnsi"/>
          <w:b/>
          <w:i/>
          <w:sz w:val="28"/>
          <w:szCs w:val="28"/>
          <w:lang w:eastAsia="en-US"/>
        </w:rPr>
        <w:t xml:space="preserve">, et </w:t>
      </w:r>
      <w:proofErr w:type="spellStart"/>
      <w:r w:rsidRPr="00023333">
        <w:rPr>
          <w:rFonts w:asciiTheme="majorHAnsi" w:hAnsiTheme="majorHAnsi"/>
          <w:b/>
          <w:i/>
          <w:sz w:val="28"/>
          <w:szCs w:val="28"/>
          <w:lang w:eastAsia="en-US"/>
        </w:rPr>
        <w:t>Fílii</w:t>
      </w:r>
      <w:proofErr w:type="spellEnd"/>
      <w:r w:rsidRPr="00023333">
        <w:rPr>
          <w:rFonts w:asciiTheme="majorHAnsi" w:hAnsiTheme="majorHAnsi"/>
          <w:b/>
          <w:i/>
          <w:sz w:val="28"/>
          <w:szCs w:val="28"/>
          <w:lang w:eastAsia="en-US"/>
        </w:rPr>
        <w:t xml:space="preserve">, et </w:t>
      </w:r>
      <w:proofErr w:type="spellStart"/>
      <w:r w:rsidRPr="00023333">
        <w:rPr>
          <w:rFonts w:asciiTheme="majorHAnsi" w:hAnsiTheme="majorHAnsi"/>
          <w:b/>
          <w:i/>
          <w:sz w:val="28"/>
          <w:szCs w:val="28"/>
          <w:lang w:eastAsia="en-US"/>
        </w:rPr>
        <w:t>Spíritus</w:t>
      </w:r>
      <w:proofErr w:type="spellEnd"/>
      <w:r w:rsidRPr="00023333">
        <w:rPr>
          <w:rFonts w:asciiTheme="majorHAnsi" w:hAnsiTheme="majorHAnsi"/>
          <w:b/>
          <w:i/>
          <w:sz w:val="28"/>
          <w:szCs w:val="28"/>
          <w:lang w:eastAsia="en-US"/>
        </w:rPr>
        <w:t xml:space="preserve"> Sancti. Amen.</w:t>
      </w:r>
    </w:p>
    <w:p w:rsidR="00434975" w:rsidRDefault="00434975" w:rsidP="00267FD0">
      <w:pPr>
        <w:spacing w:after="0" w:line="240" w:lineRule="auto"/>
        <w:ind w:left="134" w:right="-24" w:firstLine="574"/>
        <w:jc w:val="both"/>
        <w:rPr>
          <w:rFonts w:asciiTheme="majorHAnsi" w:eastAsia="Times New Roman" w:hAnsiTheme="majorHAnsi" w:cs="Times New Roman"/>
          <w:i/>
          <w:sz w:val="28"/>
          <w:szCs w:val="28"/>
          <w:lang w:eastAsia="fr-FR"/>
        </w:rPr>
      </w:pPr>
      <w:r>
        <w:rPr>
          <w:rFonts w:asciiTheme="majorHAnsi" w:eastAsia="Times New Roman" w:hAnsiTheme="majorHAnsi" w:cs="Times New Roman"/>
          <w:i/>
          <w:sz w:val="28"/>
          <w:szCs w:val="28"/>
          <w:lang w:eastAsia="fr-FR"/>
        </w:rPr>
        <w:t xml:space="preserve">Mon Dieu, je vous offre ce chapelet en l’honneur des sept principales joies de la Très Sainte Vierge Marie, </w:t>
      </w:r>
      <w:proofErr w:type="spellStart"/>
      <w:r>
        <w:rPr>
          <w:rFonts w:asciiTheme="majorHAnsi" w:eastAsia="Times New Roman" w:hAnsiTheme="majorHAnsi" w:cs="Times New Roman"/>
          <w:i/>
          <w:sz w:val="28"/>
          <w:szCs w:val="28"/>
          <w:lang w:eastAsia="fr-FR"/>
        </w:rPr>
        <w:t>Corédemptrice</w:t>
      </w:r>
      <w:proofErr w:type="spellEnd"/>
      <w:r>
        <w:rPr>
          <w:rFonts w:asciiTheme="majorHAnsi" w:eastAsia="Times New Roman" w:hAnsiTheme="majorHAnsi" w:cs="Times New Roman"/>
          <w:i/>
          <w:sz w:val="28"/>
          <w:szCs w:val="28"/>
          <w:lang w:eastAsia="fr-FR"/>
        </w:rPr>
        <w:t xml:space="preserve"> et Médiatrice de Toutes Grâces, pour votre plus grande gloire, pour ma conversion et celle de tous les hommes à votre Fils bien-aimé, Jésus-Christ, notre unique Rédempteur et notre unique voie pour venir à vous, en union avec le Saint-Esprit, pour les siècles des siècles. Amen.</w:t>
      </w:r>
    </w:p>
    <w:p w:rsidR="00434975" w:rsidRDefault="009F166F" w:rsidP="00267FD0">
      <w:pPr>
        <w:spacing w:after="0" w:line="240" w:lineRule="auto"/>
        <w:ind w:left="134" w:right="-24"/>
        <w:jc w:val="both"/>
        <w:rPr>
          <w:rFonts w:asciiTheme="majorHAnsi" w:eastAsia="Times New Roman" w:hAnsiTheme="majorHAnsi" w:cs="Times New Roman"/>
          <w:i/>
          <w:sz w:val="28"/>
          <w:szCs w:val="28"/>
          <w:lang w:eastAsia="fr-FR"/>
        </w:rPr>
      </w:pPr>
      <w:r>
        <w:rPr>
          <w:rFonts w:ascii="Lucida Calligraphy" w:eastAsia="Times New Roman" w:hAnsi="Lucida Calligraphy" w:cs="Times New Roman"/>
          <w:b/>
          <w:bCs/>
          <w:iCs/>
          <w:color w:val="2F5496" w:themeColor="accent5" w:themeShade="BF"/>
          <w:sz w:val="32"/>
          <w:szCs w:val="32"/>
          <w:lang w:eastAsia="fr-FR"/>
        </w:rPr>
        <w:tab/>
      </w:r>
      <w:r w:rsidR="00434975">
        <w:rPr>
          <w:rFonts w:asciiTheme="majorHAnsi" w:eastAsia="Times New Roman" w:hAnsiTheme="majorHAnsi" w:cs="Times New Roman"/>
          <w:i/>
          <w:sz w:val="28"/>
          <w:szCs w:val="28"/>
          <w:lang w:eastAsia="fr-FR"/>
        </w:rPr>
        <w:t>Mon Dieu, j’ai un très grand regret de vous avoir offensé, parce que vous êtes infiniment bon, infiniment aimable, et que le péché vous déplaît ; je prends la ferme résolution, avec le secours de votre sainte grâce, de ne plus vous offenser, et de faire pénitence. Amen.</w:t>
      </w:r>
    </w:p>
    <w:p w:rsidR="006C75B6" w:rsidRDefault="006C75B6" w:rsidP="00E80367">
      <w:pPr>
        <w:jc w:val="both"/>
        <w:rPr>
          <w:rFonts w:asciiTheme="majorHAnsi" w:hAnsiTheme="majorHAnsi"/>
          <w:i/>
          <w:color w:val="2F5496" w:themeColor="accent5" w:themeShade="BF"/>
          <w:sz w:val="28"/>
          <w:szCs w:val="28"/>
        </w:rPr>
      </w:pPr>
      <w:r>
        <w:rPr>
          <w:rFonts w:ascii="Lucida Calligraphy" w:eastAsia="Times New Roman" w:hAnsi="Lucida Calligraphy" w:cs="Times New Roman"/>
          <w:b/>
          <w:bCs/>
          <w:iCs/>
          <w:color w:val="2F5496" w:themeColor="accent5" w:themeShade="BF"/>
          <w:sz w:val="32"/>
          <w:szCs w:val="32"/>
          <w:lang w:eastAsia="fr-FR"/>
        </w:rPr>
        <w:lastRenderedPageBreak/>
        <w:t>Première Joie de Notre Dame</w:t>
      </w:r>
      <w:r w:rsidRPr="00F46E99">
        <w:rPr>
          <w:rFonts w:ascii="Lucida Calligraphy" w:eastAsia="Times New Roman" w:hAnsi="Lucida Calligraphy" w:cs="Times New Roman"/>
          <w:b/>
          <w:bCs/>
          <w:iCs/>
          <w:color w:val="2F5496" w:themeColor="accent5" w:themeShade="BF"/>
          <w:sz w:val="32"/>
          <w:szCs w:val="32"/>
          <w:lang w:eastAsia="fr-FR"/>
        </w:rPr>
        <w:t xml:space="preserve">: </w:t>
      </w:r>
      <w:r>
        <w:rPr>
          <w:rFonts w:ascii="Lucida Calligraphy" w:eastAsia="Times New Roman" w:hAnsi="Lucida Calligraphy" w:cs="Times New Roman"/>
          <w:b/>
          <w:bCs/>
          <w:iCs/>
          <w:color w:val="2F5496" w:themeColor="accent5" w:themeShade="BF"/>
          <w:sz w:val="32"/>
          <w:szCs w:val="32"/>
          <w:lang w:eastAsia="fr-FR"/>
        </w:rPr>
        <w:t>L’Annonciation</w:t>
      </w:r>
      <w:r w:rsidR="00E80367">
        <w:rPr>
          <w:rFonts w:ascii="Lucida Calligraphy" w:eastAsia="Times New Roman" w:hAnsi="Lucida Calligraphy" w:cs="Times New Roman"/>
          <w:b/>
          <w:bCs/>
          <w:iCs/>
          <w:color w:val="2F5496" w:themeColor="accent5" w:themeShade="BF"/>
          <w:sz w:val="32"/>
          <w:szCs w:val="32"/>
          <w:lang w:eastAsia="fr-FR"/>
        </w:rPr>
        <w:t xml:space="preserve"> : </w:t>
      </w:r>
      <w:r w:rsidRPr="00E80367">
        <w:rPr>
          <w:rFonts w:ascii="Lucida Calligraphy" w:hAnsi="Lucida Calligraphy"/>
          <w:b/>
          <w:color w:val="2F5496" w:themeColor="accent5" w:themeShade="BF"/>
          <w:sz w:val="32"/>
          <w:szCs w:val="32"/>
        </w:rPr>
        <w:t>La Sainte Vierge, Epouse du Saint-Esprit, conçoit  le Verbe Incarné</w:t>
      </w:r>
      <w:r w:rsidRPr="00E80367">
        <w:rPr>
          <w:rFonts w:asciiTheme="majorHAnsi" w:hAnsiTheme="majorHAnsi"/>
          <w:i/>
          <w:color w:val="2F5496" w:themeColor="accent5" w:themeShade="BF"/>
          <w:sz w:val="28"/>
          <w:szCs w:val="28"/>
        </w:rPr>
        <w:t xml:space="preserve"> </w:t>
      </w:r>
    </w:p>
    <w:p w:rsidR="00770E65" w:rsidRPr="00BC7E0F" w:rsidRDefault="00770E65" w:rsidP="00E80367">
      <w:pPr>
        <w:jc w:val="both"/>
        <w:rPr>
          <w:rFonts w:asciiTheme="majorHAnsi" w:hAnsiTheme="majorHAnsi"/>
          <w:i/>
          <w:sz w:val="28"/>
          <w:szCs w:val="28"/>
        </w:rPr>
      </w:pPr>
    </w:p>
    <w:p w:rsidR="00EE5D87" w:rsidRDefault="00770E65" w:rsidP="00BC7E0F">
      <w:pPr>
        <w:spacing w:after="0" w:line="240" w:lineRule="auto"/>
        <w:jc w:val="both"/>
        <w:rPr>
          <w:rFonts w:asciiTheme="majorHAnsi" w:hAnsiTheme="majorHAnsi"/>
          <w:i/>
          <w:sz w:val="28"/>
          <w:szCs w:val="28"/>
        </w:rPr>
      </w:pPr>
      <w:r>
        <w:rPr>
          <w:noProof/>
          <w:lang w:eastAsia="fr-FR"/>
        </w:rPr>
        <w:drawing>
          <wp:anchor distT="0" distB="0" distL="114300" distR="114300" simplePos="0" relativeHeight="251659264" behindDoc="0" locked="0" layoutInCell="1" allowOverlap="1" wp14:anchorId="4797D9E5" wp14:editId="278EF3AB">
            <wp:simplePos x="0" y="0"/>
            <wp:positionH relativeFrom="column">
              <wp:posOffset>0</wp:posOffset>
            </wp:positionH>
            <wp:positionV relativeFrom="paragraph">
              <wp:posOffset>83820</wp:posOffset>
            </wp:positionV>
            <wp:extent cx="4398010" cy="5772785"/>
            <wp:effectExtent l="0" t="0" r="2540" b="0"/>
            <wp:wrapSquare wrapText="bothSides"/>
            <wp:docPr id="32" name="Image 32" descr="Medieval Annunciation Symbolism – Introducing Medieval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eval Annunciation Symbolism – Introducing Medieval Christian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8010" cy="577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D87" w:rsidRPr="00E80367">
        <w:rPr>
          <w:rFonts w:asciiTheme="majorHAnsi" w:hAnsiTheme="majorHAnsi"/>
          <w:b/>
          <w:color w:val="2F5496" w:themeColor="accent5" w:themeShade="BF"/>
          <w:sz w:val="28"/>
          <w:szCs w:val="28"/>
          <w:u w:val="single"/>
        </w:rPr>
        <w:t>Evangile selon saint Luc 1, 30-31 :</w:t>
      </w:r>
      <w:r w:rsidR="00EE5D87" w:rsidRPr="00E80367">
        <w:rPr>
          <w:rFonts w:asciiTheme="majorHAnsi" w:hAnsiTheme="majorHAnsi"/>
          <w:i/>
          <w:color w:val="2F5496" w:themeColor="accent5" w:themeShade="BF"/>
          <w:sz w:val="28"/>
          <w:szCs w:val="28"/>
        </w:rPr>
        <w:t xml:space="preserve"> </w:t>
      </w:r>
      <w:r w:rsidR="001242AF" w:rsidRPr="001242AF">
        <w:rPr>
          <w:rFonts w:asciiTheme="majorHAnsi" w:hAnsiTheme="majorHAnsi"/>
          <w:sz w:val="28"/>
          <w:szCs w:val="28"/>
        </w:rPr>
        <w:t>« Et l’ange lui dit :</w:t>
      </w:r>
      <w:r w:rsidR="001242AF">
        <w:rPr>
          <w:rFonts w:asciiTheme="majorHAnsi" w:hAnsiTheme="majorHAnsi"/>
          <w:i/>
          <w:sz w:val="28"/>
          <w:szCs w:val="28"/>
        </w:rPr>
        <w:t xml:space="preserve"> « </w:t>
      </w:r>
      <w:r w:rsidR="00EE5D87" w:rsidRPr="00BC7E0F">
        <w:rPr>
          <w:rFonts w:asciiTheme="majorHAnsi" w:hAnsiTheme="majorHAnsi"/>
          <w:i/>
          <w:sz w:val="28"/>
          <w:szCs w:val="28"/>
        </w:rPr>
        <w:t>Sois sans crainte, Marie,</w:t>
      </w:r>
      <w:r w:rsidR="00B1429F">
        <w:rPr>
          <w:rFonts w:asciiTheme="majorHAnsi" w:hAnsiTheme="majorHAnsi"/>
          <w:i/>
          <w:sz w:val="28"/>
          <w:szCs w:val="28"/>
        </w:rPr>
        <w:t xml:space="preserve"> </w:t>
      </w:r>
      <w:r w:rsidR="00EE5D87" w:rsidRPr="00BC7E0F">
        <w:rPr>
          <w:rFonts w:asciiTheme="majorHAnsi" w:hAnsiTheme="majorHAnsi"/>
          <w:i/>
          <w:sz w:val="28"/>
          <w:szCs w:val="28"/>
        </w:rPr>
        <w:t>car tu as trou</w:t>
      </w:r>
      <w:r w:rsidR="00B1429F">
        <w:rPr>
          <w:rFonts w:asciiTheme="majorHAnsi" w:hAnsiTheme="majorHAnsi"/>
          <w:i/>
          <w:sz w:val="28"/>
          <w:szCs w:val="28"/>
        </w:rPr>
        <w:t xml:space="preserve">vé grâce auprès de Dieu. </w:t>
      </w:r>
      <w:r w:rsidR="00EE5D87" w:rsidRPr="00BC7E0F">
        <w:rPr>
          <w:rFonts w:asciiTheme="majorHAnsi" w:hAnsiTheme="majorHAnsi"/>
          <w:i/>
          <w:sz w:val="28"/>
          <w:szCs w:val="28"/>
        </w:rPr>
        <w:t>Et voici que tu concevras et tu enfanteras un fils, et tu</w:t>
      </w:r>
      <w:r w:rsidR="00B1429F">
        <w:rPr>
          <w:rFonts w:asciiTheme="majorHAnsi" w:hAnsiTheme="majorHAnsi"/>
          <w:i/>
          <w:sz w:val="28"/>
          <w:szCs w:val="28"/>
        </w:rPr>
        <w:t xml:space="preserve"> </w:t>
      </w:r>
      <w:r w:rsidR="00EE5D87" w:rsidRPr="00BC7E0F">
        <w:rPr>
          <w:rFonts w:asciiTheme="majorHAnsi" w:hAnsiTheme="majorHAnsi"/>
          <w:i/>
          <w:sz w:val="28"/>
          <w:szCs w:val="28"/>
        </w:rPr>
        <w:t>l’appelleras du nom de Jésus. »</w:t>
      </w:r>
      <w:r w:rsidR="001242AF">
        <w:rPr>
          <w:rFonts w:asciiTheme="majorHAnsi" w:hAnsiTheme="majorHAnsi"/>
          <w:i/>
          <w:sz w:val="28"/>
          <w:szCs w:val="28"/>
        </w:rPr>
        <w:t> »</w:t>
      </w:r>
    </w:p>
    <w:p w:rsidR="00884DF5" w:rsidRDefault="00884DF5" w:rsidP="00BC7E0F">
      <w:pPr>
        <w:spacing w:after="0" w:line="240" w:lineRule="auto"/>
        <w:jc w:val="both"/>
        <w:rPr>
          <w:rFonts w:asciiTheme="majorHAnsi" w:hAnsiTheme="majorHAnsi"/>
          <w:i/>
          <w:sz w:val="28"/>
          <w:szCs w:val="28"/>
        </w:rPr>
      </w:pPr>
    </w:p>
    <w:p w:rsidR="00AD7932" w:rsidRDefault="00AD7932" w:rsidP="00AD7932">
      <w:pPr>
        <w:spacing w:after="0" w:line="240" w:lineRule="auto"/>
        <w:jc w:val="both"/>
        <w:rPr>
          <w:rFonts w:asciiTheme="majorHAnsi" w:hAnsiTheme="majorHAnsi"/>
          <w:i/>
          <w:sz w:val="28"/>
          <w:szCs w:val="28"/>
        </w:rPr>
      </w:pPr>
      <w:r w:rsidRPr="00E80367">
        <w:rPr>
          <w:rFonts w:asciiTheme="majorHAnsi" w:hAnsiTheme="majorHAnsi"/>
          <w:b/>
          <w:color w:val="2F5496" w:themeColor="accent5" w:themeShade="BF"/>
          <w:sz w:val="28"/>
          <w:szCs w:val="28"/>
          <w:u w:val="single"/>
        </w:rPr>
        <w:t>Verset du Magnificat, Luc 1 : 46-47 :</w:t>
      </w:r>
      <w:r w:rsidRPr="00E80367">
        <w:rPr>
          <w:rFonts w:asciiTheme="majorHAnsi" w:hAnsiTheme="majorHAnsi"/>
          <w:b/>
          <w:color w:val="2F5496" w:themeColor="accent5" w:themeShade="BF"/>
          <w:sz w:val="28"/>
          <w:szCs w:val="28"/>
        </w:rPr>
        <w:t xml:space="preserve"> </w:t>
      </w:r>
      <w:r w:rsidRPr="009E7256">
        <w:rPr>
          <w:rFonts w:asciiTheme="majorHAnsi" w:hAnsiTheme="majorHAnsi"/>
          <w:i/>
          <w:sz w:val="28"/>
          <w:szCs w:val="28"/>
        </w:rPr>
        <w:t>Mon âme magnifie le Seigneur, et mon esprit exulte en Dieu mon Sauveur.</w:t>
      </w:r>
    </w:p>
    <w:p w:rsidR="00884DF5" w:rsidRPr="009E7256" w:rsidRDefault="00884DF5" w:rsidP="00AD7932">
      <w:pPr>
        <w:spacing w:after="0" w:line="240" w:lineRule="auto"/>
        <w:jc w:val="both"/>
        <w:rPr>
          <w:rFonts w:asciiTheme="majorHAnsi" w:hAnsiTheme="majorHAnsi"/>
          <w:i/>
          <w:sz w:val="28"/>
          <w:szCs w:val="28"/>
        </w:rPr>
      </w:pPr>
    </w:p>
    <w:p w:rsidR="006C75B6" w:rsidRDefault="006C75B6" w:rsidP="00BC7E0F">
      <w:pPr>
        <w:spacing w:after="0" w:line="240" w:lineRule="auto"/>
        <w:jc w:val="both"/>
        <w:rPr>
          <w:rFonts w:asciiTheme="majorHAnsi" w:hAnsiTheme="majorHAnsi"/>
          <w:sz w:val="28"/>
          <w:szCs w:val="28"/>
        </w:rPr>
      </w:pPr>
      <w:r w:rsidRPr="00BC7E0F">
        <w:rPr>
          <w:rFonts w:asciiTheme="majorHAnsi" w:hAnsiTheme="majorHAnsi"/>
          <w:b/>
          <w:bCs/>
          <w:color w:val="2F5496" w:themeColor="accent5" w:themeShade="BF"/>
          <w:sz w:val="28"/>
          <w:szCs w:val="28"/>
          <w:u w:val="single"/>
        </w:rPr>
        <w:t>La Grâce du Mystère</w:t>
      </w:r>
      <w:r w:rsidRPr="00BC7E0F">
        <w:rPr>
          <w:rFonts w:asciiTheme="majorHAnsi" w:hAnsiTheme="majorHAnsi"/>
          <w:color w:val="2F5496" w:themeColor="accent5" w:themeShade="BF"/>
          <w:sz w:val="28"/>
          <w:szCs w:val="28"/>
        </w:rPr>
        <w:t> :</w:t>
      </w:r>
      <w:r w:rsidRPr="00BC7E0F">
        <w:rPr>
          <w:rFonts w:asciiTheme="majorHAnsi" w:hAnsiTheme="majorHAnsi"/>
          <w:sz w:val="28"/>
          <w:szCs w:val="28"/>
        </w:rPr>
        <w:t xml:space="preserve"> </w:t>
      </w:r>
      <w:r w:rsidR="004E6F3D" w:rsidRPr="00BC7E0F">
        <w:rPr>
          <w:rFonts w:asciiTheme="majorHAnsi" w:hAnsiTheme="majorHAnsi"/>
          <w:sz w:val="28"/>
          <w:szCs w:val="28"/>
        </w:rPr>
        <w:t>la joie de la conception de tous les</w:t>
      </w:r>
      <w:r w:rsidR="00770E65">
        <w:rPr>
          <w:rFonts w:asciiTheme="majorHAnsi" w:hAnsiTheme="majorHAnsi"/>
          <w:sz w:val="28"/>
          <w:szCs w:val="28"/>
        </w:rPr>
        <w:t xml:space="preserve"> enfants du monde, créés à cet</w:t>
      </w:r>
      <w:r w:rsidR="004E6F3D" w:rsidRPr="00BC7E0F">
        <w:rPr>
          <w:rFonts w:asciiTheme="majorHAnsi" w:hAnsiTheme="majorHAnsi"/>
          <w:sz w:val="28"/>
          <w:szCs w:val="28"/>
        </w:rPr>
        <w:t xml:space="preserve"> instant avec une âme immortelle unique et irremplaçable, à l’image et à la ressemblance de Dieu</w:t>
      </w:r>
    </w:p>
    <w:p w:rsidR="00884DF5" w:rsidRPr="00BC7E0F" w:rsidRDefault="00884DF5" w:rsidP="00BC7E0F">
      <w:pPr>
        <w:spacing w:after="0" w:line="240" w:lineRule="auto"/>
        <w:jc w:val="both"/>
        <w:rPr>
          <w:rFonts w:asciiTheme="majorHAnsi" w:hAnsiTheme="majorHAnsi"/>
          <w:i/>
          <w:sz w:val="28"/>
          <w:szCs w:val="28"/>
        </w:rPr>
      </w:pPr>
    </w:p>
    <w:p w:rsidR="00701D02" w:rsidRDefault="006C75B6" w:rsidP="00BC7E0F">
      <w:pPr>
        <w:pStyle w:val="textdearticle"/>
        <w:tabs>
          <w:tab w:val="center" w:pos="4890"/>
        </w:tabs>
        <w:spacing w:before="0" w:beforeAutospacing="0" w:after="0" w:afterAutospacing="0"/>
        <w:jc w:val="both"/>
        <w:rPr>
          <w:rFonts w:asciiTheme="majorHAnsi" w:hAnsiTheme="majorHAnsi"/>
          <w:i/>
          <w:iCs/>
          <w:sz w:val="28"/>
          <w:szCs w:val="28"/>
        </w:rPr>
      </w:pPr>
      <w:r w:rsidRPr="00BC7E0F">
        <w:rPr>
          <w:rFonts w:asciiTheme="majorHAnsi" w:hAnsiTheme="majorHAnsi"/>
          <w:b/>
          <w:bCs/>
          <w:color w:val="2F5496" w:themeColor="accent5" w:themeShade="BF"/>
          <w:sz w:val="28"/>
          <w:szCs w:val="28"/>
          <w:u w:val="single"/>
        </w:rPr>
        <w:t>Prière</w:t>
      </w:r>
      <w:r w:rsidRPr="00BC7E0F">
        <w:rPr>
          <w:rFonts w:asciiTheme="majorHAnsi" w:hAnsiTheme="majorHAnsi"/>
          <w:b/>
          <w:color w:val="2F5496" w:themeColor="accent5" w:themeShade="BF"/>
          <w:sz w:val="28"/>
          <w:szCs w:val="28"/>
          <w:u w:val="single"/>
        </w:rPr>
        <w:t> </w:t>
      </w:r>
      <w:r w:rsidR="00701D02" w:rsidRPr="00BC7E0F">
        <w:rPr>
          <w:rFonts w:asciiTheme="majorHAnsi" w:hAnsiTheme="majorHAnsi"/>
          <w:b/>
          <w:bCs/>
          <w:color w:val="2F5496" w:themeColor="accent5" w:themeShade="BF"/>
          <w:sz w:val="28"/>
          <w:szCs w:val="28"/>
          <w:u w:val="single"/>
        </w:rPr>
        <w:t>du Pape  Saint Jean Paul II pour la vie </w:t>
      </w:r>
      <w:proofErr w:type="gramStart"/>
      <w:r w:rsidR="00701D02" w:rsidRPr="00BC7E0F">
        <w:rPr>
          <w:rFonts w:asciiTheme="majorHAnsi" w:hAnsiTheme="majorHAnsi"/>
          <w:b/>
          <w:bCs/>
          <w:color w:val="2F5496" w:themeColor="accent5" w:themeShade="BF"/>
          <w:sz w:val="28"/>
          <w:szCs w:val="28"/>
          <w:u w:val="single"/>
        </w:rPr>
        <w:t>:</w:t>
      </w:r>
      <w:r w:rsidR="00701D02" w:rsidRPr="00BC7E0F">
        <w:rPr>
          <w:rFonts w:asciiTheme="majorHAnsi" w:hAnsiTheme="majorHAnsi"/>
          <w:bCs/>
          <w:color w:val="2F5496" w:themeColor="accent5" w:themeShade="BF"/>
          <w:sz w:val="28"/>
          <w:szCs w:val="28"/>
        </w:rPr>
        <w:t xml:space="preserve">  </w:t>
      </w:r>
      <w:bookmarkStart w:id="1" w:name="haut"/>
      <w:r w:rsidR="001242AF" w:rsidRPr="001242AF">
        <w:rPr>
          <w:rFonts w:asciiTheme="majorHAnsi" w:hAnsiTheme="majorHAnsi"/>
          <w:bCs/>
          <w:i/>
          <w:sz w:val="28"/>
          <w:szCs w:val="28"/>
        </w:rPr>
        <w:t>«</w:t>
      </w:r>
      <w:proofErr w:type="gramEnd"/>
      <w:r w:rsidR="001242AF" w:rsidRPr="001242AF">
        <w:rPr>
          <w:rFonts w:asciiTheme="majorHAnsi" w:hAnsiTheme="majorHAnsi"/>
          <w:bCs/>
          <w:i/>
          <w:sz w:val="28"/>
          <w:szCs w:val="28"/>
        </w:rPr>
        <w:t> </w:t>
      </w:r>
      <w:r w:rsidR="00701D02" w:rsidRPr="002D73F0">
        <w:rPr>
          <w:rFonts w:asciiTheme="majorHAnsi" w:hAnsiTheme="majorHAnsi"/>
          <w:i/>
          <w:iCs/>
          <w:sz w:val="28"/>
          <w:szCs w:val="28"/>
        </w:rPr>
        <w:t>O Marie, aurore du monde nouveau, Mère des vivants, nous vous confions la cause de la vie : … Faites que ceux qui croient en votre Fils sachent annoncer aux hommes de notre temps avec fermeté et avec amour l’Évangile de la vie. Obtenez-leur la grâce de l’accueillir comme un don toujours nouveau, la joie de le célébrer avec reconnaissance dans toute leur existence et le courage d’en témoigner avec une ténacité active, afin de construire, avec tous les hommes de bonne volonté, la civilisation de la vérité et de l’amour, à la louange et à la gloire de Dieu Créateur qui aime la vie.</w:t>
      </w:r>
      <w:bookmarkEnd w:id="1"/>
      <w:r w:rsidR="00701D02" w:rsidRPr="002D73F0">
        <w:rPr>
          <w:rFonts w:asciiTheme="majorHAnsi" w:hAnsiTheme="majorHAnsi"/>
          <w:i/>
          <w:iCs/>
          <w:sz w:val="28"/>
          <w:szCs w:val="28"/>
        </w:rPr>
        <w:t xml:space="preserve"> Ainsi soit-il.</w:t>
      </w:r>
      <w:r w:rsidR="001242AF">
        <w:rPr>
          <w:rFonts w:asciiTheme="majorHAnsi" w:hAnsiTheme="majorHAnsi"/>
          <w:i/>
          <w:iCs/>
          <w:sz w:val="28"/>
          <w:szCs w:val="28"/>
        </w:rPr>
        <w:t> »</w:t>
      </w:r>
    </w:p>
    <w:p w:rsidR="00884DF5" w:rsidRPr="002D73F0" w:rsidRDefault="00884DF5" w:rsidP="00BC7E0F">
      <w:pPr>
        <w:pStyle w:val="textdearticle"/>
        <w:tabs>
          <w:tab w:val="center" w:pos="4890"/>
        </w:tabs>
        <w:spacing w:before="0" w:beforeAutospacing="0" w:after="0" w:afterAutospacing="0"/>
        <w:jc w:val="both"/>
        <w:rPr>
          <w:rFonts w:asciiTheme="majorHAnsi" w:hAnsiTheme="majorHAnsi"/>
          <w:bCs/>
          <w:i/>
          <w:sz w:val="28"/>
          <w:szCs w:val="28"/>
        </w:rPr>
      </w:pPr>
    </w:p>
    <w:p w:rsidR="00701D02" w:rsidRDefault="00E80367" w:rsidP="00BC7E0F">
      <w:pPr>
        <w:spacing w:after="0" w:line="240" w:lineRule="auto"/>
        <w:jc w:val="both"/>
        <w:rPr>
          <w:rFonts w:asciiTheme="majorHAnsi" w:hAnsiTheme="majorHAnsi"/>
          <w:bCs/>
          <w:sz w:val="28"/>
          <w:szCs w:val="28"/>
        </w:rPr>
      </w:pPr>
      <w:r w:rsidRPr="00BC7E0F">
        <w:rPr>
          <w:rFonts w:asciiTheme="majorHAnsi" w:hAnsiTheme="majorHAnsi"/>
          <w:b/>
          <w:bCs/>
          <w:color w:val="2F5496" w:themeColor="accent5" w:themeShade="BF"/>
          <w:sz w:val="28"/>
          <w:szCs w:val="28"/>
          <w:u w:val="single"/>
        </w:rPr>
        <w:t>Prière</w:t>
      </w:r>
      <w:r>
        <w:rPr>
          <w:rFonts w:asciiTheme="majorHAnsi" w:hAnsiTheme="majorHAnsi"/>
          <w:b/>
          <w:bCs/>
          <w:color w:val="2F5496" w:themeColor="accent5" w:themeShade="BF"/>
          <w:sz w:val="28"/>
          <w:szCs w:val="28"/>
          <w:u w:val="single"/>
        </w:rPr>
        <w:t> :</w:t>
      </w:r>
      <w:r w:rsidR="00770E65">
        <w:rPr>
          <w:rFonts w:asciiTheme="majorHAnsi" w:hAnsiTheme="majorHAnsi"/>
          <w:bCs/>
          <w:color w:val="2F5496" w:themeColor="accent5" w:themeShade="BF"/>
          <w:sz w:val="28"/>
          <w:szCs w:val="28"/>
        </w:rPr>
        <w:t xml:space="preserve"> </w:t>
      </w:r>
      <w:r w:rsidR="00770E65">
        <w:rPr>
          <w:rFonts w:asciiTheme="majorHAnsi" w:hAnsiTheme="majorHAnsi"/>
          <w:bCs/>
          <w:sz w:val="28"/>
          <w:szCs w:val="28"/>
        </w:rPr>
        <w:t>O Marie, Mère des vivants, intercédez auprès de votre Divin Fils pour toutes les femmes qui sont dans la crainte à cause de leur grossesse, pour que, comme Vous, elles puissent recevoir la grâce d’une confiance parfaite dans la volonté de Dieu.</w:t>
      </w:r>
    </w:p>
    <w:p w:rsidR="00D737D3" w:rsidRPr="00770E65" w:rsidRDefault="00D737D3" w:rsidP="00BC7E0F">
      <w:pPr>
        <w:spacing w:after="0" w:line="240" w:lineRule="auto"/>
        <w:jc w:val="both"/>
        <w:rPr>
          <w:rFonts w:asciiTheme="majorHAnsi" w:eastAsia="Times New Roman" w:hAnsiTheme="majorHAnsi" w:cs="Times New Roman"/>
          <w:bCs/>
          <w:i/>
          <w:iCs/>
          <w:sz w:val="28"/>
          <w:szCs w:val="28"/>
          <w:lang w:eastAsia="fr-FR"/>
        </w:rPr>
      </w:pPr>
    </w:p>
    <w:p w:rsidR="006C75B6" w:rsidRPr="00BC7E0F" w:rsidRDefault="00434975" w:rsidP="00BC7E0F">
      <w:pPr>
        <w:spacing w:after="0" w:line="240" w:lineRule="auto"/>
        <w:jc w:val="both"/>
        <w:rPr>
          <w:rFonts w:asciiTheme="majorHAnsi" w:hAnsiTheme="majorHAnsi"/>
          <w:i/>
          <w:sz w:val="28"/>
          <w:szCs w:val="28"/>
        </w:rPr>
      </w:pPr>
      <w:r>
        <w:rPr>
          <w:rFonts w:asciiTheme="majorHAnsi" w:hAnsiTheme="majorHAnsi"/>
          <w:b/>
          <w:i/>
          <w:color w:val="2F5496" w:themeColor="accent5" w:themeShade="BF"/>
          <w:sz w:val="28"/>
          <w:szCs w:val="28"/>
        </w:rPr>
        <w:t>Pater Noster.   Sept Ave Maria.  Gloria Patri.</w:t>
      </w:r>
    </w:p>
    <w:p w:rsidR="0028103D" w:rsidRDefault="006C75B6" w:rsidP="00884DF5">
      <w:pPr>
        <w:pStyle w:val="Paragraphedeliste"/>
        <w:spacing w:after="0" w:line="240" w:lineRule="auto"/>
        <w:ind w:left="0"/>
        <w:jc w:val="both"/>
        <w:rPr>
          <w:rFonts w:ascii="Lucida Calligraphy" w:hAnsi="Lucida Calligraphy"/>
          <w:b/>
          <w:color w:val="2F5496" w:themeColor="accent5" w:themeShade="BF"/>
          <w:sz w:val="32"/>
          <w:szCs w:val="32"/>
        </w:rPr>
      </w:pPr>
      <w:r w:rsidRPr="00F46E99">
        <w:rPr>
          <w:rFonts w:ascii="Lucida Calligraphy" w:eastAsia="Times New Roman" w:hAnsi="Lucida Calligraphy" w:cs="Times New Roman"/>
          <w:b/>
          <w:bCs/>
          <w:iCs/>
          <w:color w:val="2F5496" w:themeColor="accent5" w:themeShade="BF"/>
          <w:sz w:val="32"/>
          <w:szCs w:val="32"/>
          <w:lang w:eastAsia="fr-FR"/>
        </w:rPr>
        <w:lastRenderedPageBreak/>
        <w:t xml:space="preserve">Deuxième </w:t>
      </w:r>
      <w:r>
        <w:rPr>
          <w:rFonts w:ascii="Lucida Calligraphy" w:eastAsia="Times New Roman" w:hAnsi="Lucida Calligraphy" w:cs="Times New Roman"/>
          <w:b/>
          <w:bCs/>
          <w:iCs/>
          <w:color w:val="2F5496" w:themeColor="accent5" w:themeShade="BF"/>
          <w:sz w:val="32"/>
          <w:szCs w:val="32"/>
          <w:lang w:eastAsia="fr-FR"/>
        </w:rPr>
        <w:t>Joie de Notre Dame: La Visitation</w:t>
      </w:r>
      <w:r w:rsidR="0028103D">
        <w:rPr>
          <w:rFonts w:ascii="Lucida Calligraphy" w:eastAsia="Times New Roman" w:hAnsi="Lucida Calligraphy" w:cs="Times New Roman"/>
          <w:b/>
          <w:bCs/>
          <w:iCs/>
          <w:color w:val="2F5496" w:themeColor="accent5" w:themeShade="BF"/>
          <w:sz w:val="32"/>
          <w:szCs w:val="32"/>
          <w:lang w:eastAsia="fr-FR"/>
        </w:rPr>
        <w:t xml:space="preserve"> : </w:t>
      </w:r>
      <w:r w:rsidR="0028103D" w:rsidRPr="00E80367">
        <w:rPr>
          <w:rFonts w:ascii="Lucida Calligraphy" w:hAnsi="Lucida Calligraphy"/>
          <w:b/>
          <w:color w:val="2F5496" w:themeColor="accent5" w:themeShade="BF"/>
          <w:sz w:val="32"/>
          <w:szCs w:val="32"/>
        </w:rPr>
        <w:t>La Sainte Vierge rend visite à Sainte Elizabeth</w:t>
      </w:r>
    </w:p>
    <w:p w:rsidR="00CD5617" w:rsidRPr="00E80367" w:rsidRDefault="00CD5617" w:rsidP="0028103D">
      <w:pPr>
        <w:pStyle w:val="Paragraphedeliste"/>
        <w:spacing w:after="0" w:line="240" w:lineRule="auto"/>
        <w:ind w:left="0" w:firstLine="567"/>
        <w:jc w:val="both"/>
        <w:rPr>
          <w:rFonts w:ascii="Lucida Calligraphy" w:hAnsi="Lucida Calligraphy"/>
          <w:b/>
          <w:color w:val="2F5496" w:themeColor="accent5" w:themeShade="BF"/>
          <w:sz w:val="32"/>
          <w:szCs w:val="32"/>
        </w:rPr>
      </w:pPr>
    </w:p>
    <w:p w:rsidR="006C75B6" w:rsidRPr="00BC7E0F" w:rsidRDefault="006C75B6" w:rsidP="006C75B6">
      <w:pPr>
        <w:spacing w:after="0" w:line="240" w:lineRule="auto"/>
        <w:jc w:val="center"/>
        <w:rPr>
          <w:rFonts w:asciiTheme="majorHAnsi" w:eastAsia="Times New Roman" w:hAnsiTheme="majorHAnsi" w:cs="Times New Roman"/>
          <w:bCs/>
          <w:iCs/>
          <w:sz w:val="28"/>
          <w:szCs w:val="28"/>
          <w:lang w:eastAsia="fr-FR"/>
        </w:rPr>
      </w:pPr>
    </w:p>
    <w:p w:rsidR="00EE5D87" w:rsidRDefault="00CD5617" w:rsidP="00E80367">
      <w:pPr>
        <w:spacing w:after="0" w:line="240" w:lineRule="auto"/>
        <w:jc w:val="both"/>
        <w:rPr>
          <w:rFonts w:asciiTheme="majorHAnsi" w:hAnsiTheme="majorHAnsi"/>
          <w:i/>
          <w:sz w:val="28"/>
          <w:szCs w:val="28"/>
        </w:rPr>
      </w:pPr>
      <w:r w:rsidRPr="00BC7E0F">
        <w:rPr>
          <w:noProof/>
          <w:sz w:val="28"/>
          <w:szCs w:val="28"/>
          <w:lang w:eastAsia="fr-FR"/>
        </w:rPr>
        <w:drawing>
          <wp:anchor distT="0" distB="0" distL="114300" distR="114300" simplePos="0" relativeHeight="251661312" behindDoc="0" locked="0" layoutInCell="1" allowOverlap="1">
            <wp:simplePos x="0" y="0"/>
            <wp:positionH relativeFrom="column">
              <wp:posOffset>2684145</wp:posOffset>
            </wp:positionH>
            <wp:positionV relativeFrom="paragraph">
              <wp:posOffset>179705</wp:posOffset>
            </wp:positionV>
            <wp:extent cx="3851275" cy="6858000"/>
            <wp:effectExtent l="0" t="0" r="0" b="0"/>
            <wp:wrapSquare wrapText="bothSides"/>
            <wp:docPr id="3" name="Image 3" descr="Maria gravida / Visitation with embryos [1460] - Kremsmu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 gravida / Visitation with embryos [1460] - Kremsmuen… | Flick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1275"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D87" w:rsidRPr="00E80367">
        <w:rPr>
          <w:rFonts w:asciiTheme="majorHAnsi" w:hAnsiTheme="majorHAnsi"/>
          <w:b/>
          <w:color w:val="2F5496" w:themeColor="accent5" w:themeShade="BF"/>
          <w:sz w:val="28"/>
          <w:szCs w:val="28"/>
          <w:u w:val="single"/>
        </w:rPr>
        <w:t>Evangile selon Saint Luc 1, 41-44 </w:t>
      </w:r>
      <w:r w:rsidR="00EE5D87" w:rsidRPr="00E80367">
        <w:rPr>
          <w:rFonts w:asciiTheme="majorHAnsi" w:hAnsiTheme="majorHAnsi"/>
          <w:b/>
          <w:color w:val="2F5496" w:themeColor="accent5" w:themeShade="BF"/>
          <w:sz w:val="28"/>
          <w:szCs w:val="28"/>
        </w:rPr>
        <w:t xml:space="preserve">: </w:t>
      </w:r>
      <w:r w:rsidR="00B1429F" w:rsidRPr="001242AF">
        <w:rPr>
          <w:sz w:val="28"/>
          <w:szCs w:val="28"/>
        </w:rPr>
        <w:t>« </w:t>
      </w:r>
      <w:r w:rsidR="00EE5D87" w:rsidRPr="001242AF">
        <w:rPr>
          <w:rFonts w:asciiTheme="majorHAnsi" w:hAnsiTheme="majorHAnsi"/>
          <w:sz w:val="28"/>
          <w:szCs w:val="28"/>
        </w:rPr>
        <w:t>Or,  dès  qu’Élisabeth  entendit  la  salutation  de  Marie,  l’enfant  bondit  dans  son</w:t>
      </w:r>
      <w:r w:rsidR="00B1429F" w:rsidRPr="001242AF">
        <w:rPr>
          <w:rFonts w:asciiTheme="majorHAnsi" w:hAnsiTheme="majorHAnsi"/>
          <w:sz w:val="28"/>
          <w:szCs w:val="28"/>
        </w:rPr>
        <w:t xml:space="preserve"> </w:t>
      </w:r>
      <w:r w:rsidR="00EE5D87" w:rsidRPr="001242AF">
        <w:rPr>
          <w:rFonts w:asciiTheme="majorHAnsi" w:hAnsiTheme="majorHAnsi"/>
          <w:sz w:val="28"/>
          <w:szCs w:val="28"/>
        </w:rPr>
        <w:t xml:space="preserve">ventre, et Élisabeth fut </w:t>
      </w:r>
      <w:r w:rsidR="00B1429F" w:rsidRPr="001242AF">
        <w:rPr>
          <w:rFonts w:asciiTheme="majorHAnsi" w:hAnsiTheme="majorHAnsi"/>
          <w:sz w:val="28"/>
          <w:szCs w:val="28"/>
        </w:rPr>
        <w:t xml:space="preserve">remplie d’Esprit Saint ; </w:t>
      </w:r>
      <w:r w:rsidR="00EE5D87" w:rsidRPr="001242AF">
        <w:rPr>
          <w:rFonts w:asciiTheme="majorHAnsi" w:hAnsiTheme="majorHAnsi"/>
          <w:sz w:val="28"/>
          <w:szCs w:val="28"/>
        </w:rPr>
        <w:t>et elle poussa un grand cri et dit</w:t>
      </w:r>
      <w:r w:rsidR="00EE5D87" w:rsidRPr="002D73F0">
        <w:rPr>
          <w:rFonts w:asciiTheme="majorHAnsi" w:hAnsiTheme="majorHAnsi"/>
          <w:i/>
          <w:sz w:val="28"/>
          <w:szCs w:val="28"/>
        </w:rPr>
        <w:t xml:space="preserve"> : </w:t>
      </w:r>
      <w:r w:rsidR="001242AF">
        <w:rPr>
          <w:rFonts w:asciiTheme="majorHAnsi" w:hAnsiTheme="majorHAnsi"/>
          <w:i/>
          <w:sz w:val="28"/>
          <w:szCs w:val="28"/>
        </w:rPr>
        <w:t>« </w:t>
      </w:r>
      <w:r w:rsidR="00B1429F">
        <w:rPr>
          <w:rFonts w:asciiTheme="majorHAnsi" w:hAnsiTheme="majorHAnsi"/>
          <w:i/>
          <w:sz w:val="28"/>
          <w:szCs w:val="28"/>
        </w:rPr>
        <w:t>Bénie es-</w:t>
      </w:r>
      <w:r w:rsidR="00EE5D87" w:rsidRPr="002D73F0">
        <w:rPr>
          <w:rFonts w:asciiTheme="majorHAnsi" w:hAnsiTheme="majorHAnsi"/>
          <w:i/>
          <w:sz w:val="28"/>
          <w:szCs w:val="28"/>
        </w:rPr>
        <w:t>tu</w:t>
      </w:r>
      <w:r w:rsidR="00B1429F">
        <w:rPr>
          <w:rFonts w:asciiTheme="majorHAnsi" w:hAnsiTheme="majorHAnsi"/>
          <w:i/>
          <w:sz w:val="28"/>
          <w:szCs w:val="28"/>
        </w:rPr>
        <w:t xml:space="preserve"> </w:t>
      </w:r>
      <w:r w:rsidR="00EE5D87" w:rsidRPr="002D73F0">
        <w:rPr>
          <w:rFonts w:asciiTheme="majorHAnsi" w:hAnsiTheme="majorHAnsi"/>
          <w:i/>
          <w:sz w:val="28"/>
          <w:szCs w:val="28"/>
        </w:rPr>
        <w:t xml:space="preserve">entre les femmes, et béni </w:t>
      </w:r>
      <w:r w:rsidR="00B1429F">
        <w:rPr>
          <w:rFonts w:asciiTheme="majorHAnsi" w:hAnsiTheme="majorHAnsi"/>
          <w:i/>
          <w:sz w:val="28"/>
          <w:szCs w:val="28"/>
        </w:rPr>
        <w:t xml:space="preserve">le fruit de ton ventre !  </w:t>
      </w:r>
      <w:r w:rsidR="00EE5D87" w:rsidRPr="002D73F0">
        <w:rPr>
          <w:rFonts w:asciiTheme="majorHAnsi" w:hAnsiTheme="majorHAnsi"/>
          <w:i/>
          <w:sz w:val="28"/>
          <w:szCs w:val="28"/>
        </w:rPr>
        <w:t>Et d’où m’est-il donné que vienne vers moi la</w:t>
      </w:r>
      <w:r w:rsidR="00B1429F">
        <w:rPr>
          <w:rFonts w:asciiTheme="majorHAnsi" w:hAnsiTheme="majorHAnsi"/>
          <w:i/>
          <w:sz w:val="28"/>
          <w:szCs w:val="28"/>
        </w:rPr>
        <w:t xml:space="preserve"> </w:t>
      </w:r>
      <w:r w:rsidR="00EE5D87" w:rsidRPr="002D73F0">
        <w:rPr>
          <w:rFonts w:asciiTheme="majorHAnsi" w:hAnsiTheme="majorHAnsi"/>
          <w:i/>
          <w:sz w:val="28"/>
          <w:szCs w:val="28"/>
        </w:rPr>
        <w:t>mère  de  mon  Seigneur</w:t>
      </w:r>
      <w:r w:rsidR="00E316F7">
        <w:rPr>
          <w:rFonts w:asciiTheme="majorHAnsi" w:hAnsiTheme="majorHAnsi"/>
          <w:i/>
          <w:sz w:val="28"/>
          <w:szCs w:val="28"/>
        </w:rPr>
        <w:t xml:space="preserve"> </w:t>
      </w:r>
      <w:r w:rsidR="00EE5D87" w:rsidRPr="002D73F0">
        <w:rPr>
          <w:rFonts w:asciiTheme="majorHAnsi" w:hAnsiTheme="majorHAnsi"/>
          <w:i/>
          <w:sz w:val="28"/>
          <w:szCs w:val="28"/>
        </w:rPr>
        <w:t>?</w:t>
      </w:r>
      <w:r w:rsidR="00B1429F">
        <w:rPr>
          <w:rFonts w:asciiTheme="majorHAnsi" w:hAnsiTheme="majorHAnsi"/>
          <w:i/>
          <w:sz w:val="28"/>
          <w:szCs w:val="28"/>
        </w:rPr>
        <w:t xml:space="preserve"> </w:t>
      </w:r>
      <w:r w:rsidR="00EE5D87" w:rsidRPr="002D73F0">
        <w:rPr>
          <w:rFonts w:asciiTheme="majorHAnsi" w:hAnsiTheme="majorHAnsi"/>
          <w:i/>
          <w:sz w:val="28"/>
          <w:szCs w:val="28"/>
        </w:rPr>
        <w:t>Car,  vois-tu,  dès  que  la  voix  de  ta  salutation  est  arrivée  à  mes</w:t>
      </w:r>
      <w:r w:rsidR="00B1429F">
        <w:rPr>
          <w:rFonts w:asciiTheme="majorHAnsi" w:hAnsiTheme="majorHAnsi"/>
          <w:i/>
          <w:sz w:val="28"/>
          <w:szCs w:val="28"/>
        </w:rPr>
        <w:t xml:space="preserve"> </w:t>
      </w:r>
      <w:r w:rsidR="00EE5D87" w:rsidRPr="002D73F0">
        <w:rPr>
          <w:rFonts w:asciiTheme="majorHAnsi" w:hAnsiTheme="majorHAnsi"/>
          <w:i/>
          <w:sz w:val="28"/>
          <w:szCs w:val="28"/>
        </w:rPr>
        <w:t>oreilles,  l’enfant a bondi d’allégresse dans mon ventre.</w:t>
      </w:r>
      <w:r w:rsidR="00B1429F">
        <w:rPr>
          <w:rFonts w:asciiTheme="majorHAnsi" w:hAnsiTheme="majorHAnsi"/>
          <w:i/>
          <w:sz w:val="28"/>
          <w:szCs w:val="28"/>
        </w:rPr>
        <w:t> »</w:t>
      </w:r>
      <w:r w:rsidR="001242AF">
        <w:rPr>
          <w:rFonts w:asciiTheme="majorHAnsi" w:hAnsiTheme="majorHAnsi"/>
          <w:i/>
          <w:sz w:val="28"/>
          <w:szCs w:val="28"/>
        </w:rPr>
        <w:t> »</w:t>
      </w:r>
    </w:p>
    <w:p w:rsidR="00884DF5" w:rsidRPr="002D73F0" w:rsidRDefault="00884DF5" w:rsidP="00E80367">
      <w:pPr>
        <w:spacing w:after="0" w:line="240" w:lineRule="auto"/>
        <w:jc w:val="both"/>
        <w:rPr>
          <w:rFonts w:asciiTheme="majorHAnsi" w:hAnsiTheme="majorHAnsi"/>
          <w:i/>
          <w:sz w:val="28"/>
          <w:szCs w:val="28"/>
        </w:rPr>
      </w:pPr>
    </w:p>
    <w:p w:rsidR="00AD7932" w:rsidRDefault="00AD7932" w:rsidP="00AD7932">
      <w:pPr>
        <w:spacing w:after="0" w:line="240" w:lineRule="auto"/>
        <w:jc w:val="both"/>
        <w:rPr>
          <w:rFonts w:asciiTheme="majorHAnsi" w:hAnsiTheme="majorHAnsi"/>
          <w:i/>
          <w:sz w:val="28"/>
          <w:szCs w:val="28"/>
        </w:rPr>
      </w:pPr>
      <w:r w:rsidRPr="00E80367">
        <w:rPr>
          <w:rFonts w:asciiTheme="majorHAnsi" w:hAnsiTheme="majorHAnsi"/>
          <w:b/>
          <w:color w:val="2F5496" w:themeColor="accent5" w:themeShade="BF"/>
          <w:sz w:val="28"/>
          <w:szCs w:val="28"/>
          <w:u w:val="single"/>
        </w:rPr>
        <w:t>Verset du Magnificat, Luc 1, 48 :</w:t>
      </w:r>
      <w:r w:rsidRPr="00E80367">
        <w:rPr>
          <w:rFonts w:asciiTheme="majorHAnsi" w:hAnsiTheme="majorHAnsi"/>
          <w:b/>
          <w:color w:val="2F5496" w:themeColor="accent5" w:themeShade="BF"/>
          <w:sz w:val="28"/>
          <w:szCs w:val="28"/>
        </w:rPr>
        <w:t xml:space="preserve"> </w:t>
      </w:r>
      <w:r w:rsidRPr="002D73F0">
        <w:rPr>
          <w:rFonts w:asciiTheme="majorHAnsi" w:hAnsiTheme="majorHAnsi"/>
          <w:i/>
          <w:sz w:val="28"/>
          <w:szCs w:val="28"/>
        </w:rPr>
        <w:t>Il a jeté les yeux sur la bassesse de son esclave. Car voilà que désormais toutes les générations me proclameront heureuse.</w:t>
      </w:r>
    </w:p>
    <w:p w:rsidR="006C75B6" w:rsidRDefault="006C75B6" w:rsidP="002D73F0">
      <w:pPr>
        <w:spacing w:after="0" w:line="240" w:lineRule="auto"/>
        <w:jc w:val="both"/>
        <w:rPr>
          <w:rFonts w:asciiTheme="majorHAnsi" w:hAnsiTheme="majorHAnsi"/>
          <w:sz w:val="28"/>
          <w:szCs w:val="28"/>
        </w:rPr>
      </w:pPr>
      <w:r w:rsidRPr="00BC7E0F">
        <w:rPr>
          <w:rFonts w:asciiTheme="majorHAnsi" w:hAnsiTheme="majorHAnsi"/>
          <w:b/>
          <w:bCs/>
          <w:color w:val="2F5496" w:themeColor="accent5" w:themeShade="BF"/>
          <w:sz w:val="28"/>
          <w:szCs w:val="28"/>
          <w:u w:val="single"/>
        </w:rPr>
        <w:t>La Grâce du Mystère</w:t>
      </w:r>
      <w:r w:rsidRPr="00BC7E0F">
        <w:rPr>
          <w:rFonts w:asciiTheme="majorHAnsi" w:hAnsiTheme="majorHAnsi"/>
          <w:color w:val="2F5496" w:themeColor="accent5" w:themeShade="BF"/>
          <w:sz w:val="28"/>
          <w:szCs w:val="28"/>
        </w:rPr>
        <w:t> :</w:t>
      </w:r>
      <w:r w:rsidRPr="00BC7E0F">
        <w:rPr>
          <w:rFonts w:asciiTheme="majorHAnsi" w:hAnsiTheme="majorHAnsi"/>
          <w:sz w:val="28"/>
          <w:szCs w:val="28"/>
        </w:rPr>
        <w:t xml:space="preserve"> </w:t>
      </w:r>
      <w:r w:rsidR="004E6F3D" w:rsidRPr="00BC7E0F">
        <w:rPr>
          <w:rFonts w:asciiTheme="majorHAnsi" w:hAnsiTheme="majorHAnsi"/>
          <w:sz w:val="28"/>
          <w:szCs w:val="28"/>
        </w:rPr>
        <w:t>la joie partagée entre tou</w:t>
      </w:r>
      <w:r w:rsidR="001242AF">
        <w:rPr>
          <w:rFonts w:asciiTheme="majorHAnsi" w:hAnsiTheme="majorHAnsi"/>
          <w:sz w:val="28"/>
          <w:szCs w:val="28"/>
        </w:rPr>
        <w:t>te</w:t>
      </w:r>
      <w:r w:rsidR="004E6F3D" w:rsidRPr="00BC7E0F">
        <w:rPr>
          <w:rFonts w:asciiTheme="majorHAnsi" w:hAnsiTheme="majorHAnsi"/>
          <w:sz w:val="28"/>
          <w:szCs w:val="28"/>
        </w:rPr>
        <w:t>s les mères qui portent en leur sein un enfant à naître</w:t>
      </w:r>
    </w:p>
    <w:p w:rsidR="006C75B6" w:rsidRDefault="00E80367" w:rsidP="005B18E9">
      <w:pPr>
        <w:spacing w:after="0" w:line="240" w:lineRule="auto"/>
        <w:jc w:val="both"/>
        <w:rPr>
          <w:rFonts w:asciiTheme="majorHAnsi" w:hAnsiTheme="majorHAnsi"/>
          <w:sz w:val="28"/>
          <w:szCs w:val="28"/>
        </w:rPr>
      </w:pPr>
      <w:r w:rsidRPr="00E80367">
        <w:rPr>
          <w:rFonts w:asciiTheme="majorHAnsi" w:eastAsia="Times New Roman" w:hAnsiTheme="majorHAnsi" w:cs="Times New Roman"/>
          <w:b/>
          <w:bCs/>
          <w:color w:val="2F5496" w:themeColor="accent5" w:themeShade="BF"/>
          <w:sz w:val="28"/>
          <w:szCs w:val="28"/>
          <w:u w:val="single"/>
          <w:lang w:eastAsia="fr-FR"/>
        </w:rPr>
        <w:t xml:space="preserve">Exhortation du </w:t>
      </w:r>
      <w:r w:rsidR="005B18E9" w:rsidRPr="00E80367">
        <w:rPr>
          <w:rFonts w:asciiTheme="majorHAnsi" w:eastAsia="Times New Roman" w:hAnsiTheme="majorHAnsi" w:cs="Times New Roman"/>
          <w:b/>
          <w:bCs/>
          <w:color w:val="2F5496" w:themeColor="accent5" w:themeShade="BF"/>
          <w:sz w:val="28"/>
          <w:szCs w:val="28"/>
          <w:u w:val="single"/>
          <w:lang w:eastAsia="fr-FR"/>
        </w:rPr>
        <w:t>Pape Saint Jean-Paul II</w:t>
      </w:r>
      <w:r w:rsidR="006C75B6" w:rsidRPr="00E80367">
        <w:rPr>
          <w:rFonts w:asciiTheme="majorHAnsi" w:eastAsia="Times New Roman" w:hAnsiTheme="majorHAnsi" w:cs="Times New Roman"/>
          <w:color w:val="2F5496" w:themeColor="accent5" w:themeShade="BF"/>
          <w:sz w:val="28"/>
          <w:szCs w:val="28"/>
          <w:lang w:eastAsia="fr-FR"/>
        </w:rPr>
        <w:t>:</w:t>
      </w:r>
      <w:r w:rsidR="006C75B6" w:rsidRPr="00E80367">
        <w:rPr>
          <w:rFonts w:asciiTheme="majorHAnsi" w:hAnsiTheme="majorHAnsi"/>
          <w:color w:val="2F5496" w:themeColor="accent5" w:themeShade="BF"/>
          <w:sz w:val="28"/>
          <w:szCs w:val="28"/>
        </w:rPr>
        <w:t xml:space="preserve"> </w:t>
      </w:r>
      <w:r w:rsidRPr="002D73F0">
        <w:rPr>
          <w:rFonts w:asciiTheme="majorHAnsi" w:hAnsiTheme="majorHAnsi"/>
          <w:i/>
          <w:sz w:val="28"/>
          <w:szCs w:val="28"/>
        </w:rPr>
        <w:t>«Le Christ a besoin de vous pour éclairer le monde et lui montrer le « chemin de la vie » (Psaume 16:11). Le défi est de rendre concret et efficace le «oui» de l’Église à la vie. La lutte sera longue et elle a besoin de chacun de vous. Mettez votre intelligence, vos talents, votre enthousiasme, votre compassion et votre courage au service de la vie!</w:t>
      </w:r>
      <w:r w:rsidR="002D73F0">
        <w:rPr>
          <w:rFonts w:asciiTheme="majorHAnsi" w:hAnsiTheme="majorHAnsi"/>
          <w:i/>
          <w:sz w:val="28"/>
          <w:szCs w:val="28"/>
        </w:rPr>
        <w:t> »</w:t>
      </w:r>
      <w:r w:rsidRPr="00E80367">
        <w:rPr>
          <w:rFonts w:asciiTheme="majorHAnsi" w:hAnsiTheme="majorHAnsi"/>
          <w:sz w:val="28"/>
          <w:szCs w:val="28"/>
        </w:rPr>
        <w:t xml:space="preserve"> (Homélie à l'occasion de la solennité de l'</w:t>
      </w:r>
      <w:r w:rsidRPr="00E80367">
        <w:rPr>
          <w:rFonts w:asciiTheme="majorHAnsi" w:hAnsiTheme="majorHAnsi"/>
          <w:i/>
          <w:sz w:val="28"/>
          <w:szCs w:val="28"/>
        </w:rPr>
        <w:t>Assomption de la Bienheureuse Vierge Marie</w:t>
      </w:r>
      <w:r w:rsidRPr="00E80367">
        <w:rPr>
          <w:rFonts w:asciiTheme="majorHAnsi" w:hAnsiTheme="majorHAnsi"/>
          <w:sz w:val="28"/>
          <w:szCs w:val="28"/>
        </w:rPr>
        <w:t>, 1993)</w:t>
      </w:r>
    </w:p>
    <w:p w:rsidR="00E80367" w:rsidRDefault="00E80367" w:rsidP="005B18E9">
      <w:pPr>
        <w:spacing w:after="0" w:line="240" w:lineRule="auto"/>
        <w:jc w:val="both"/>
        <w:rPr>
          <w:rFonts w:asciiTheme="majorHAnsi" w:hAnsiTheme="majorHAnsi"/>
          <w:sz w:val="28"/>
          <w:szCs w:val="28"/>
        </w:rPr>
      </w:pPr>
      <w:r w:rsidRPr="002D73F0">
        <w:rPr>
          <w:rFonts w:asciiTheme="majorHAnsi" w:hAnsiTheme="majorHAnsi"/>
          <w:b/>
          <w:color w:val="2F5496" w:themeColor="accent5" w:themeShade="BF"/>
          <w:sz w:val="28"/>
          <w:szCs w:val="28"/>
          <w:u w:val="single"/>
        </w:rPr>
        <w:t xml:space="preserve">Prière : </w:t>
      </w:r>
      <w:r w:rsidR="00770E65">
        <w:rPr>
          <w:rFonts w:asciiTheme="majorHAnsi" w:hAnsiTheme="majorHAnsi"/>
          <w:sz w:val="28"/>
          <w:szCs w:val="28"/>
        </w:rPr>
        <w:t>O Marie, Mère de Dieu, intercédez auprès de votre Divin Fils pour toutes les femmes portant dans leur sein un enfant à naître, pour que, comme Sainte Elisabeth, elles puissent en ressentir l’allégresse.</w:t>
      </w:r>
    </w:p>
    <w:p w:rsidR="00434975" w:rsidRPr="00BC7E0F" w:rsidRDefault="00434975" w:rsidP="00434975">
      <w:pPr>
        <w:spacing w:after="0" w:line="240" w:lineRule="auto"/>
        <w:jc w:val="both"/>
        <w:rPr>
          <w:rFonts w:asciiTheme="majorHAnsi" w:hAnsiTheme="majorHAnsi"/>
          <w:i/>
          <w:sz w:val="28"/>
          <w:szCs w:val="28"/>
        </w:rPr>
      </w:pPr>
      <w:r>
        <w:rPr>
          <w:rFonts w:asciiTheme="majorHAnsi" w:hAnsiTheme="majorHAnsi"/>
          <w:b/>
          <w:i/>
          <w:color w:val="2F5496" w:themeColor="accent5" w:themeShade="BF"/>
          <w:sz w:val="28"/>
          <w:szCs w:val="28"/>
        </w:rPr>
        <w:t>Pater Noster.   Sept Ave Maria.  Gloria Patri.</w:t>
      </w:r>
    </w:p>
    <w:p w:rsidR="0028103D" w:rsidRPr="002D73F0" w:rsidRDefault="006C75B6" w:rsidP="00434975">
      <w:pPr>
        <w:spacing w:after="0" w:line="240" w:lineRule="auto"/>
        <w:jc w:val="both"/>
        <w:rPr>
          <w:rFonts w:ascii="Lucida Calligraphy" w:hAnsi="Lucida Calligraphy"/>
          <w:b/>
          <w:i/>
          <w:color w:val="2F5496" w:themeColor="accent5" w:themeShade="BF"/>
          <w:sz w:val="32"/>
          <w:szCs w:val="32"/>
        </w:rPr>
      </w:pPr>
      <w:r w:rsidRPr="00F46E99">
        <w:rPr>
          <w:rFonts w:ascii="Lucida Calligraphy" w:eastAsia="Times New Roman" w:hAnsi="Lucida Calligraphy" w:cs="Times New Roman"/>
          <w:b/>
          <w:bCs/>
          <w:iCs/>
          <w:color w:val="2F5496" w:themeColor="accent5" w:themeShade="BF"/>
          <w:sz w:val="32"/>
          <w:szCs w:val="32"/>
          <w:lang w:eastAsia="fr-FR"/>
        </w:rPr>
        <w:lastRenderedPageBreak/>
        <w:t xml:space="preserve">Troisième </w:t>
      </w:r>
      <w:r>
        <w:rPr>
          <w:rFonts w:ascii="Lucida Calligraphy" w:eastAsia="Times New Roman" w:hAnsi="Lucida Calligraphy" w:cs="Times New Roman"/>
          <w:b/>
          <w:bCs/>
          <w:iCs/>
          <w:color w:val="2F5496" w:themeColor="accent5" w:themeShade="BF"/>
          <w:sz w:val="32"/>
          <w:szCs w:val="32"/>
          <w:lang w:eastAsia="fr-FR"/>
        </w:rPr>
        <w:t>Joie de Notre Dame</w:t>
      </w:r>
      <w:r w:rsidRPr="00F46E99">
        <w:rPr>
          <w:rFonts w:ascii="Lucida Calligraphy" w:eastAsia="Times New Roman" w:hAnsi="Lucida Calligraphy" w:cs="Times New Roman"/>
          <w:b/>
          <w:bCs/>
          <w:iCs/>
          <w:color w:val="2F5496" w:themeColor="accent5" w:themeShade="BF"/>
          <w:sz w:val="32"/>
          <w:szCs w:val="32"/>
          <w:lang w:eastAsia="fr-FR"/>
        </w:rPr>
        <w:t xml:space="preserve">: </w:t>
      </w:r>
      <w:r>
        <w:rPr>
          <w:rFonts w:ascii="Lucida Calligraphy" w:eastAsia="Times New Roman" w:hAnsi="Lucida Calligraphy" w:cs="Times New Roman"/>
          <w:b/>
          <w:bCs/>
          <w:iCs/>
          <w:color w:val="2F5496" w:themeColor="accent5" w:themeShade="BF"/>
          <w:sz w:val="32"/>
          <w:szCs w:val="32"/>
          <w:lang w:eastAsia="fr-FR"/>
        </w:rPr>
        <w:t>La Nativité</w:t>
      </w:r>
      <w:r w:rsidR="0028103D">
        <w:rPr>
          <w:rFonts w:ascii="Lucida Calligraphy" w:eastAsia="Times New Roman" w:hAnsi="Lucida Calligraphy" w:cs="Times New Roman"/>
          <w:b/>
          <w:bCs/>
          <w:iCs/>
          <w:color w:val="2F5496" w:themeColor="accent5" w:themeShade="BF"/>
          <w:sz w:val="32"/>
          <w:szCs w:val="32"/>
          <w:lang w:eastAsia="fr-FR"/>
        </w:rPr>
        <w:t xml:space="preserve"> : </w:t>
      </w:r>
      <w:r w:rsidR="0028103D" w:rsidRPr="002D73F0">
        <w:rPr>
          <w:rFonts w:ascii="Lucida Calligraphy" w:hAnsi="Lucida Calligraphy"/>
          <w:b/>
          <w:color w:val="2F5496" w:themeColor="accent5" w:themeShade="BF"/>
          <w:sz w:val="32"/>
          <w:szCs w:val="32"/>
        </w:rPr>
        <w:t>La Sainte Vierge donne naissance à Jésus à Bethléem</w:t>
      </w:r>
      <w:r w:rsidR="0028103D" w:rsidRPr="002D73F0">
        <w:rPr>
          <w:rFonts w:ascii="Lucida Calligraphy" w:hAnsi="Lucida Calligraphy"/>
          <w:b/>
          <w:i/>
          <w:color w:val="2F5496" w:themeColor="accent5" w:themeShade="BF"/>
          <w:sz w:val="32"/>
          <w:szCs w:val="32"/>
        </w:rPr>
        <w:t xml:space="preserve"> </w:t>
      </w:r>
    </w:p>
    <w:p w:rsidR="006C75B6" w:rsidRDefault="006C75B6" w:rsidP="00BC7E0F">
      <w:pPr>
        <w:spacing w:after="0" w:line="240" w:lineRule="auto"/>
        <w:jc w:val="both"/>
        <w:rPr>
          <w:rFonts w:ascii="Lucida Calligraphy" w:eastAsia="Times New Roman" w:hAnsi="Lucida Calligraphy" w:cs="Times New Roman"/>
          <w:b/>
          <w:bCs/>
          <w:iCs/>
          <w:color w:val="2F5496" w:themeColor="accent5" w:themeShade="BF"/>
          <w:sz w:val="28"/>
          <w:szCs w:val="28"/>
          <w:lang w:eastAsia="fr-FR"/>
        </w:rPr>
      </w:pPr>
    </w:p>
    <w:p w:rsidR="00CD5617" w:rsidRPr="00BC7E0F" w:rsidRDefault="00CD5617" w:rsidP="00BC7E0F">
      <w:pPr>
        <w:spacing w:after="0" w:line="240" w:lineRule="auto"/>
        <w:jc w:val="both"/>
        <w:rPr>
          <w:rFonts w:ascii="Lucida Calligraphy" w:eastAsia="Times New Roman" w:hAnsi="Lucida Calligraphy" w:cs="Times New Roman"/>
          <w:b/>
          <w:bCs/>
          <w:iCs/>
          <w:color w:val="2F5496" w:themeColor="accent5" w:themeShade="BF"/>
          <w:sz w:val="28"/>
          <w:szCs w:val="28"/>
          <w:lang w:eastAsia="fr-FR"/>
        </w:rPr>
      </w:pPr>
    </w:p>
    <w:p w:rsidR="005B18E9" w:rsidRDefault="005B18E9" w:rsidP="00CD5617">
      <w:pPr>
        <w:spacing w:after="0" w:line="240" w:lineRule="auto"/>
        <w:jc w:val="center"/>
        <w:rPr>
          <w:rFonts w:asciiTheme="majorHAnsi" w:hAnsiTheme="majorHAnsi"/>
          <w:sz w:val="28"/>
          <w:szCs w:val="28"/>
        </w:rPr>
      </w:pPr>
      <w:r w:rsidRPr="00BC7E0F">
        <w:rPr>
          <w:noProof/>
          <w:sz w:val="28"/>
          <w:szCs w:val="28"/>
          <w:lang w:eastAsia="fr-FR"/>
        </w:rPr>
        <w:drawing>
          <wp:inline distT="0" distB="0" distL="0" distR="0">
            <wp:extent cx="6188710" cy="2882766"/>
            <wp:effectExtent l="0" t="0" r="2540" b="0"/>
            <wp:docPr id="6" name="Image 6" descr="File:Zanobi strozzi, natività, 1430-35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Zanobi strozzi, natività, 1430-35 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2882766"/>
                    </a:xfrm>
                    <a:prstGeom prst="rect">
                      <a:avLst/>
                    </a:prstGeom>
                    <a:noFill/>
                    <a:ln>
                      <a:noFill/>
                    </a:ln>
                  </pic:spPr>
                </pic:pic>
              </a:graphicData>
            </a:graphic>
          </wp:inline>
        </w:drawing>
      </w:r>
    </w:p>
    <w:p w:rsidR="00884DF5" w:rsidRPr="00BC7E0F" w:rsidRDefault="00884DF5" w:rsidP="00CD5617">
      <w:pPr>
        <w:spacing w:after="0" w:line="240" w:lineRule="auto"/>
        <w:jc w:val="center"/>
        <w:rPr>
          <w:rFonts w:asciiTheme="majorHAnsi" w:hAnsiTheme="majorHAnsi"/>
          <w:sz w:val="28"/>
          <w:szCs w:val="28"/>
        </w:rPr>
      </w:pPr>
    </w:p>
    <w:p w:rsidR="006C75B6" w:rsidRDefault="006C75B6" w:rsidP="00E80367">
      <w:pPr>
        <w:spacing w:after="0" w:line="240" w:lineRule="auto"/>
        <w:jc w:val="both"/>
        <w:rPr>
          <w:rFonts w:asciiTheme="majorHAnsi" w:hAnsiTheme="majorHAnsi"/>
          <w:i/>
          <w:sz w:val="28"/>
          <w:szCs w:val="28"/>
        </w:rPr>
      </w:pPr>
      <w:r w:rsidRPr="00E80367">
        <w:rPr>
          <w:rFonts w:asciiTheme="majorHAnsi" w:hAnsiTheme="majorHAnsi"/>
          <w:b/>
          <w:color w:val="2F5496" w:themeColor="accent5" w:themeShade="BF"/>
          <w:sz w:val="28"/>
          <w:szCs w:val="28"/>
          <w:u w:val="single"/>
        </w:rPr>
        <w:t>Evangile</w:t>
      </w:r>
      <w:r w:rsidR="00EE5D87" w:rsidRPr="00E80367">
        <w:rPr>
          <w:rFonts w:asciiTheme="majorHAnsi" w:hAnsiTheme="majorHAnsi"/>
          <w:b/>
          <w:color w:val="2F5496" w:themeColor="accent5" w:themeShade="BF"/>
          <w:sz w:val="28"/>
          <w:szCs w:val="28"/>
          <w:u w:val="single"/>
        </w:rPr>
        <w:t xml:space="preserve"> selon saint Luc 2, 10-14 :</w:t>
      </w:r>
      <w:r w:rsidR="00EE5D87" w:rsidRPr="00E80367">
        <w:rPr>
          <w:rFonts w:asciiTheme="majorHAnsi" w:hAnsiTheme="majorHAnsi"/>
          <w:i/>
          <w:color w:val="2F5496" w:themeColor="accent5" w:themeShade="BF"/>
          <w:sz w:val="28"/>
          <w:szCs w:val="28"/>
        </w:rPr>
        <w:t xml:space="preserve"> </w:t>
      </w:r>
      <w:r w:rsidR="00E316F7" w:rsidRPr="001242AF">
        <w:rPr>
          <w:rFonts w:asciiTheme="majorHAnsi" w:hAnsiTheme="majorHAnsi"/>
          <w:sz w:val="28"/>
          <w:szCs w:val="28"/>
        </w:rPr>
        <w:t>« </w:t>
      </w:r>
      <w:r w:rsidR="00EE5D87" w:rsidRPr="001242AF">
        <w:rPr>
          <w:rFonts w:asciiTheme="majorHAnsi" w:hAnsiTheme="majorHAnsi"/>
          <w:sz w:val="28"/>
          <w:szCs w:val="28"/>
        </w:rPr>
        <w:t xml:space="preserve">Et  </w:t>
      </w:r>
      <w:r w:rsidR="00E316F7" w:rsidRPr="001242AF">
        <w:rPr>
          <w:rFonts w:asciiTheme="majorHAnsi" w:hAnsiTheme="majorHAnsi"/>
          <w:sz w:val="28"/>
          <w:szCs w:val="28"/>
        </w:rPr>
        <w:t>l’ange  leur  dit  :</w:t>
      </w:r>
      <w:r w:rsidR="00E316F7">
        <w:rPr>
          <w:rFonts w:asciiTheme="majorHAnsi" w:hAnsiTheme="majorHAnsi"/>
          <w:i/>
          <w:sz w:val="28"/>
          <w:szCs w:val="28"/>
        </w:rPr>
        <w:t xml:space="preserve">  « </w:t>
      </w:r>
      <w:r w:rsidR="00EE5D87" w:rsidRPr="00BC7E0F">
        <w:rPr>
          <w:rFonts w:asciiTheme="majorHAnsi" w:hAnsiTheme="majorHAnsi"/>
          <w:i/>
          <w:sz w:val="28"/>
          <w:szCs w:val="28"/>
        </w:rPr>
        <w:t>Soyez  sans  crainte,  car  voici  que  je vous</w:t>
      </w:r>
      <w:r w:rsidR="00B1429F">
        <w:rPr>
          <w:rFonts w:asciiTheme="majorHAnsi" w:hAnsiTheme="majorHAnsi"/>
          <w:i/>
          <w:sz w:val="28"/>
          <w:szCs w:val="28"/>
        </w:rPr>
        <w:t xml:space="preserve"> </w:t>
      </w:r>
      <w:r w:rsidR="00EE5D87" w:rsidRPr="00BC7E0F">
        <w:rPr>
          <w:rFonts w:asciiTheme="majorHAnsi" w:hAnsiTheme="majorHAnsi"/>
          <w:i/>
          <w:sz w:val="28"/>
          <w:szCs w:val="28"/>
        </w:rPr>
        <w:t>annonce  la  bonne  nouvelle  d’une  grande  joie,  qui  sera  pour tout  le  peuple  :</w:t>
      </w:r>
      <w:r w:rsidR="00B1429F">
        <w:rPr>
          <w:rFonts w:asciiTheme="majorHAnsi" w:hAnsiTheme="majorHAnsi"/>
          <w:i/>
          <w:sz w:val="28"/>
          <w:szCs w:val="28"/>
        </w:rPr>
        <w:t xml:space="preserve"> </w:t>
      </w:r>
      <w:r w:rsidR="00EE5D87" w:rsidRPr="00BC7E0F">
        <w:rPr>
          <w:rFonts w:asciiTheme="majorHAnsi" w:hAnsiTheme="majorHAnsi"/>
          <w:i/>
          <w:sz w:val="28"/>
          <w:szCs w:val="28"/>
        </w:rPr>
        <w:t>il vous est  né</w:t>
      </w:r>
      <w:r w:rsidR="00B1429F">
        <w:rPr>
          <w:rFonts w:asciiTheme="majorHAnsi" w:hAnsiTheme="majorHAnsi"/>
          <w:i/>
          <w:sz w:val="28"/>
          <w:szCs w:val="28"/>
        </w:rPr>
        <w:t xml:space="preserve"> </w:t>
      </w:r>
      <w:r w:rsidR="00EE5D87" w:rsidRPr="00BC7E0F">
        <w:rPr>
          <w:rFonts w:asciiTheme="majorHAnsi" w:hAnsiTheme="majorHAnsi"/>
          <w:i/>
          <w:sz w:val="28"/>
          <w:szCs w:val="28"/>
        </w:rPr>
        <w:t>aujourd’hui, dans la ville de David, un Sauveur, qui est Christ Seigne</w:t>
      </w:r>
      <w:r w:rsidR="00B1429F">
        <w:rPr>
          <w:rFonts w:asciiTheme="majorHAnsi" w:hAnsiTheme="majorHAnsi"/>
          <w:i/>
          <w:sz w:val="28"/>
          <w:szCs w:val="28"/>
        </w:rPr>
        <w:t xml:space="preserve">ur. </w:t>
      </w:r>
      <w:r w:rsidR="00EE5D87" w:rsidRPr="00BC7E0F">
        <w:rPr>
          <w:rFonts w:asciiTheme="majorHAnsi" w:hAnsiTheme="majorHAnsi"/>
          <w:i/>
          <w:sz w:val="28"/>
          <w:szCs w:val="28"/>
        </w:rPr>
        <w:t>Et voici pour vous le</w:t>
      </w:r>
      <w:r w:rsidR="00E316F7">
        <w:rPr>
          <w:rFonts w:asciiTheme="majorHAnsi" w:hAnsiTheme="majorHAnsi"/>
          <w:i/>
          <w:sz w:val="28"/>
          <w:szCs w:val="28"/>
        </w:rPr>
        <w:t xml:space="preserve"> </w:t>
      </w:r>
      <w:r w:rsidR="00EE5D87" w:rsidRPr="00BC7E0F">
        <w:rPr>
          <w:rFonts w:asciiTheme="majorHAnsi" w:hAnsiTheme="majorHAnsi"/>
          <w:i/>
          <w:sz w:val="28"/>
          <w:szCs w:val="28"/>
        </w:rPr>
        <w:t>signe : vous trouverez un nouveau-né emmaillo</w:t>
      </w:r>
      <w:r w:rsidR="00E316F7">
        <w:rPr>
          <w:rFonts w:asciiTheme="majorHAnsi" w:hAnsiTheme="majorHAnsi"/>
          <w:i/>
          <w:sz w:val="28"/>
          <w:szCs w:val="28"/>
        </w:rPr>
        <w:t xml:space="preserve">té et couché dans une mangeoire » </w:t>
      </w:r>
      <w:r w:rsidR="00EE5D87" w:rsidRPr="00BC7E0F">
        <w:rPr>
          <w:rFonts w:asciiTheme="majorHAnsi" w:hAnsiTheme="majorHAnsi"/>
          <w:i/>
          <w:sz w:val="28"/>
          <w:szCs w:val="28"/>
        </w:rPr>
        <w:t xml:space="preserve">.Et </w:t>
      </w:r>
      <w:r w:rsidR="00E316F7">
        <w:rPr>
          <w:rFonts w:asciiTheme="majorHAnsi" w:hAnsiTheme="majorHAnsi"/>
          <w:i/>
          <w:sz w:val="28"/>
          <w:szCs w:val="28"/>
        </w:rPr>
        <w:t xml:space="preserve"> </w:t>
      </w:r>
      <w:r w:rsidR="00EE5D87" w:rsidRPr="00BC7E0F">
        <w:rPr>
          <w:rFonts w:asciiTheme="majorHAnsi" w:hAnsiTheme="majorHAnsi"/>
          <w:i/>
          <w:sz w:val="28"/>
          <w:szCs w:val="28"/>
        </w:rPr>
        <w:t>soudain</w:t>
      </w:r>
      <w:r w:rsidR="00E316F7">
        <w:rPr>
          <w:rFonts w:asciiTheme="majorHAnsi" w:hAnsiTheme="majorHAnsi"/>
          <w:i/>
          <w:sz w:val="28"/>
          <w:szCs w:val="28"/>
        </w:rPr>
        <w:t xml:space="preserve"> </w:t>
      </w:r>
      <w:r w:rsidR="00EE5D87" w:rsidRPr="00BC7E0F">
        <w:rPr>
          <w:rFonts w:asciiTheme="majorHAnsi" w:hAnsiTheme="majorHAnsi"/>
          <w:i/>
          <w:sz w:val="28"/>
          <w:szCs w:val="28"/>
        </w:rPr>
        <w:t>il y eut avec l’ange une multitude de l’armée célest</w:t>
      </w:r>
      <w:r w:rsidR="00E316F7">
        <w:rPr>
          <w:rFonts w:asciiTheme="majorHAnsi" w:hAnsiTheme="majorHAnsi"/>
          <w:i/>
          <w:sz w:val="28"/>
          <w:szCs w:val="28"/>
        </w:rPr>
        <w:t>e, qui louait Dieu et disait : « </w:t>
      </w:r>
      <w:r w:rsidR="00EE5D87" w:rsidRPr="00BC7E0F">
        <w:rPr>
          <w:rFonts w:asciiTheme="majorHAnsi" w:hAnsiTheme="majorHAnsi"/>
          <w:i/>
          <w:sz w:val="28"/>
          <w:szCs w:val="28"/>
        </w:rPr>
        <w:t>Gloire à Dieu</w:t>
      </w:r>
      <w:r w:rsidR="00E316F7">
        <w:rPr>
          <w:rFonts w:asciiTheme="majorHAnsi" w:hAnsiTheme="majorHAnsi"/>
          <w:i/>
          <w:sz w:val="28"/>
          <w:szCs w:val="28"/>
        </w:rPr>
        <w:t xml:space="preserve"> </w:t>
      </w:r>
      <w:r w:rsidR="00EE5D87" w:rsidRPr="00BC7E0F">
        <w:rPr>
          <w:rFonts w:asciiTheme="majorHAnsi" w:hAnsiTheme="majorHAnsi"/>
          <w:i/>
          <w:sz w:val="28"/>
          <w:szCs w:val="28"/>
        </w:rPr>
        <w:t xml:space="preserve">au plus haut [des cieux], et sur terre paix </w:t>
      </w:r>
      <w:r w:rsidR="00E316F7">
        <w:rPr>
          <w:rFonts w:asciiTheme="majorHAnsi" w:hAnsiTheme="majorHAnsi"/>
          <w:i/>
          <w:sz w:val="28"/>
          <w:szCs w:val="28"/>
        </w:rPr>
        <w:t>aux hommes, qui ont sa faveur ! » »</w:t>
      </w:r>
    </w:p>
    <w:p w:rsidR="00884DF5" w:rsidRDefault="00884DF5" w:rsidP="00E80367">
      <w:pPr>
        <w:spacing w:after="0" w:line="240" w:lineRule="auto"/>
        <w:jc w:val="both"/>
        <w:rPr>
          <w:rFonts w:asciiTheme="majorHAnsi" w:hAnsiTheme="majorHAnsi"/>
          <w:i/>
          <w:sz w:val="28"/>
          <w:szCs w:val="28"/>
        </w:rPr>
      </w:pPr>
    </w:p>
    <w:p w:rsidR="00AD7932" w:rsidRDefault="00AD7932" w:rsidP="00AD7932">
      <w:pPr>
        <w:spacing w:after="0" w:line="240" w:lineRule="auto"/>
        <w:jc w:val="both"/>
        <w:rPr>
          <w:rFonts w:asciiTheme="majorHAnsi" w:hAnsiTheme="majorHAnsi"/>
          <w:i/>
          <w:sz w:val="28"/>
          <w:szCs w:val="28"/>
        </w:rPr>
      </w:pPr>
      <w:r w:rsidRPr="00E80367">
        <w:rPr>
          <w:rFonts w:asciiTheme="majorHAnsi" w:hAnsiTheme="majorHAnsi"/>
          <w:b/>
          <w:color w:val="2F5496" w:themeColor="accent5" w:themeShade="BF"/>
          <w:sz w:val="28"/>
          <w:szCs w:val="28"/>
          <w:u w:val="single"/>
        </w:rPr>
        <w:t>Verset du Magnificat, Luc 1, 49</w:t>
      </w:r>
      <w:r w:rsidRPr="00E80367">
        <w:rPr>
          <w:rFonts w:asciiTheme="majorHAnsi" w:hAnsiTheme="majorHAnsi"/>
          <w:b/>
          <w:color w:val="2F5496" w:themeColor="accent5" w:themeShade="BF"/>
          <w:sz w:val="28"/>
          <w:szCs w:val="28"/>
        </w:rPr>
        <w:t xml:space="preserve"> : </w:t>
      </w:r>
      <w:r w:rsidRPr="00AD7932">
        <w:rPr>
          <w:rFonts w:asciiTheme="majorHAnsi" w:hAnsiTheme="majorHAnsi"/>
          <w:i/>
          <w:sz w:val="28"/>
          <w:szCs w:val="28"/>
        </w:rPr>
        <w:t>Le Puissant a fait pour moi de grandes choses ; et Saint est son nom.</w:t>
      </w:r>
    </w:p>
    <w:p w:rsidR="00884DF5" w:rsidRPr="00AD7932" w:rsidRDefault="00884DF5" w:rsidP="00AD7932">
      <w:pPr>
        <w:spacing w:after="0" w:line="240" w:lineRule="auto"/>
        <w:jc w:val="both"/>
        <w:rPr>
          <w:rFonts w:asciiTheme="majorHAnsi" w:hAnsiTheme="majorHAnsi"/>
          <w:i/>
          <w:sz w:val="28"/>
          <w:szCs w:val="28"/>
        </w:rPr>
      </w:pPr>
    </w:p>
    <w:p w:rsidR="006C75B6" w:rsidRDefault="006C75B6" w:rsidP="00E80367">
      <w:pPr>
        <w:spacing w:after="0" w:line="240" w:lineRule="auto"/>
        <w:jc w:val="both"/>
        <w:rPr>
          <w:rFonts w:asciiTheme="majorHAnsi" w:hAnsiTheme="majorHAnsi"/>
          <w:sz w:val="28"/>
          <w:szCs w:val="28"/>
        </w:rPr>
      </w:pPr>
      <w:r w:rsidRPr="00BC7E0F">
        <w:rPr>
          <w:rFonts w:asciiTheme="majorHAnsi" w:hAnsiTheme="majorHAnsi"/>
          <w:b/>
          <w:bCs/>
          <w:color w:val="2F5496" w:themeColor="accent5" w:themeShade="BF"/>
          <w:sz w:val="28"/>
          <w:szCs w:val="28"/>
          <w:u w:val="single"/>
        </w:rPr>
        <w:t>La Grâce du Mystère</w:t>
      </w:r>
      <w:r w:rsidRPr="00BC7E0F">
        <w:rPr>
          <w:rFonts w:asciiTheme="majorHAnsi" w:hAnsiTheme="majorHAnsi"/>
          <w:color w:val="2F5496" w:themeColor="accent5" w:themeShade="BF"/>
          <w:sz w:val="28"/>
          <w:szCs w:val="28"/>
        </w:rPr>
        <w:t> :</w:t>
      </w:r>
      <w:r w:rsidR="004E6F3D" w:rsidRPr="00BC7E0F">
        <w:rPr>
          <w:rFonts w:asciiTheme="majorHAnsi" w:hAnsiTheme="majorHAnsi"/>
          <w:sz w:val="28"/>
          <w:szCs w:val="28"/>
        </w:rPr>
        <w:t xml:space="preserve"> la joie de voir naître au monde un enfant</w:t>
      </w:r>
    </w:p>
    <w:p w:rsidR="00884DF5" w:rsidRPr="00BC7E0F" w:rsidRDefault="00884DF5" w:rsidP="00E80367">
      <w:pPr>
        <w:spacing w:after="0" w:line="240" w:lineRule="auto"/>
        <w:jc w:val="both"/>
        <w:rPr>
          <w:rFonts w:asciiTheme="majorHAnsi" w:hAnsiTheme="majorHAnsi"/>
          <w:i/>
          <w:sz w:val="28"/>
          <w:szCs w:val="28"/>
        </w:rPr>
      </w:pPr>
    </w:p>
    <w:p w:rsidR="005B18E9" w:rsidRDefault="005B18E9" w:rsidP="00BC7E0F">
      <w:pPr>
        <w:pStyle w:val="Titre3"/>
        <w:jc w:val="both"/>
        <w:rPr>
          <w:rStyle w:val="lev"/>
          <w:b w:val="0"/>
          <w:color w:val="auto"/>
          <w:sz w:val="28"/>
          <w:szCs w:val="28"/>
        </w:rPr>
      </w:pPr>
      <w:r w:rsidRPr="00E80367">
        <w:rPr>
          <w:b/>
          <w:bCs/>
          <w:color w:val="2F5496" w:themeColor="accent5" w:themeShade="BF"/>
          <w:sz w:val="28"/>
          <w:szCs w:val="28"/>
          <w:u w:val="single"/>
        </w:rPr>
        <w:t>Méditation du Pape Saint Jean-Paul II</w:t>
      </w:r>
      <w:r w:rsidR="006C75B6" w:rsidRPr="00E80367">
        <w:rPr>
          <w:rStyle w:val="lev"/>
          <w:color w:val="2F5496" w:themeColor="accent5" w:themeShade="BF"/>
          <w:sz w:val="28"/>
          <w:szCs w:val="28"/>
        </w:rPr>
        <w:t xml:space="preserve"> : </w:t>
      </w:r>
      <w:r w:rsidR="002D73F0">
        <w:rPr>
          <w:rStyle w:val="lev"/>
          <w:b w:val="0"/>
          <w:i/>
          <w:color w:val="auto"/>
          <w:sz w:val="28"/>
          <w:szCs w:val="28"/>
        </w:rPr>
        <w:t>«N</w:t>
      </w:r>
      <w:r w:rsidR="00E80367" w:rsidRPr="002D73F0">
        <w:rPr>
          <w:rStyle w:val="lev"/>
          <w:b w:val="0"/>
          <w:i/>
          <w:color w:val="auto"/>
          <w:sz w:val="28"/>
          <w:szCs w:val="28"/>
        </w:rPr>
        <w:t>ous sommes confrontés à un affrontement énorme et dramatique entre le bien et le mal, la mort et la vie, la «culture de la mort» et la «culture de la vie». Nous nous trouvons non seulement confrontés mais nécessairement au milieu de ce conflit: nous sommes tous impliqués et nous y participons tous, avec la responsabilité inéluctable de choisir d'être inconditionnellement pro-vie.</w:t>
      </w:r>
      <w:r w:rsidR="002D73F0">
        <w:rPr>
          <w:rStyle w:val="lev"/>
          <w:b w:val="0"/>
          <w:i/>
          <w:color w:val="auto"/>
          <w:sz w:val="28"/>
          <w:szCs w:val="28"/>
        </w:rPr>
        <w:t> »</w:t>
      </w:r>
      <w:r w:rsidR="00E80367" w:rsidRPr="00E80367">
        <w:rPr>
          <w:rStyle w:val="lev"/>
          <w:b w:val="0"/>
          <w:color w:val="auto"/>
          <w:sz w:val="28"/>
          <w:szCs w:val="28"/>
        </w:rPr>
        <w:t xml:space="preserve"> </w:t>
      </w:r>
      <w:r w:rsidR="00E80367" w:rsidRPr="00CD5617">
        <w:rPr>
          <w:rStyle w:val="lev"/>
          <w:b w:val="0"/>
          <w:color w:val="auto"/>
          <w:sz w:val="28"/>
          <w:szCs w:val="28"/>
        </w:rPr>
        <w:t>(</w:t>
      </w:r>
      <w:proofErr w:type="spellStart"/>
      <w:r w:rsidR="00E80367" w:rsidRPr="00CD5617">
        <w:rPr>
          <w:rStyle w:val="lev"/>
          <w:b w:val="0"/>
          <w:i/>
          <w:color w:val="auto"/>
          <w:sz w:val="28"/>
          <w:szCs w:val="28"/>
        </w:rPr>
        <w:t>Evangelium</w:t>
      </w:r>
      <w:proofErr w:type="spellEnd"/>
      <w:r w:rsidR="00E80367" w:rsidRPr="00CD5617">
        <w:rPr>
          <w:rStyle w:val="lev"/>
          <w:b w:val="0"/>
          <w:i/>
          <w:color w:val="auto"/>
          <w:sz w:val="28"/>
          <w:szCs w:val="28"/>
        </w:rPr>
        <w:t xml:space="preserve"> Vitae</w:t>
      </w:r>
      <w:r w:rsidR="00E80367" w:rsidRPr="00CD5617">
        <w:rPr>
          <w:rStyle w:val="lev"/>
          <w:b w:val="0"/>
          <w:color w:val="auto"/>
          <w:sz w:val="28"/>
          <w:szCs w:val="28"/>
        </w:rPr>
        <w:t>)</w:t>
      </w:r>
    </w:p>
    <w:p w:rsidR="00884DF5" w:rsidRPr="00884DF5" w:rsidRDefault="00884DF5" w:rsidP="00884DF5"/>
    <w:p w:rsidR="006C75B6" w:rsidRDefault="006C75B6" w:rsidP="00E80367">
      <w:pPr>
        <w:spacing w:after="0" w:line="240" w:lineRule="auto"/>
        <w:jc w:val="both"/>
        <w:rPr>
          <w:rFonts w:asciiTheme="majorHAnsi" w:hAnsiTheme="majorHAnsi"/>
          <w:sz w:val="28"/>
          <w:szCs w:val="28"/>
        </w:rPr>
      </w:pPr>
      <w:r w:rsidRPr="00BC7E0F">
        <w:rPr>
          <w:rFonts w:asciiTheme="majorHAnsi" w:eastAsia="Times New Roman" w:hAnsiTheme="majorHAnsi" w:cs="Times New Roman"/>
          <w:b/>
          <w:bCs/>
          <w:color w:val="2F5496" w:themeColor="accent5" w:themeShade="BF"/>
          <w:sz w:val="28"/>
          <w:szCs w:val="28"/>
          <w:u w:val="single"/>
          <w:lang w:eastAsia="fr-FR"/>
        </w:rPr>
        <w:t>Prière</w:t>
      </w:r>
      <w:r w:rsidRPr="00BC7E0F">
        <w:rPr>
          <w:rFonts w:asciiTheme="majorHAnsi" w:eastAsia="Times New Roman" w:hAnsiTheme="majorHAnsi" w:cs="Times New Roman"/>
          <w:color w:val="2F5496" w:themeColor="accent5" w:themeShade="BF"/>
          <w:sz w:val="28"/>
          <w:szCs w:val="28"/>
          <w:lang w:eastAsia="fr-FR"/>
        </w:rPr>
        <w:t> :</w:t>
      </w:r>
      <w:r w:rsidRPr="00BC7E0F">
        <w:rPr>
          <w:rFonts w:asciiTheme="majorHAnsi" w:hAnsiTheme="majorHAnsi"/>
          <w:color w:val="2F5496" w:themeColor="accent5" w:themeShade="BF"/>
          <w:sz w:val="28"/>
          <w:szCs w:val="28"/>
        </w:rPr>
        <w:t xml:space="preserve"> </w:t>
      </w:r>
      <w:r w:rsidR="00CD5617">
        <w:rPr>
          <w:rFonts w:asciiTheme="majorHAnsi" w:hAnsiTheme="majorHAnsi"/>
          <w:sz w:val="28"/>
          <w:szCs w:val="28"/>
        </w:rPr>
        <w:t xml:space="preserve">O Marie, Mère de l’Enfant Jésus, intercédez auprès de votre Divin Fils pour que les hommes et les femmes </w:t>
      </w:r>
      <w:r w:rsidR="00CB17A4">
        <w:rPr>
          <w:rFonts w:asciiTheme="majorHAnsi" w:hAnsiTheme="majorHAnsi"/>
          <w:sz w:val="28"/>
          <w:szCs w:val="28"/>
        </w:rPr>
        <w:t>d’</w:t>
      </w:r>
      <w:r w:rsidR="00CD5617">
        <w:rPr>
          <w:rFonts w:asciiTheme="majorHAnsi" w:hAnsiTheme="majorHAnsi"/>
          <w:sz w:val="28"/>
          <w:szCs w:val="28"/>
        </w:rPr>
        <w:t>aujourd’hui puissent enfin rej</w:t>
      </w:r>
      <w:r w:rsidR="00CB17A4">
        <w:rPr>
          <w:rFonts w:asciiTheme="majorHAnsi" w:hAnsiTheme="majorHAnsi"/>
          <w:sz w:val="28"/>
          <w:szCs w:val="28"/>
        </w:rPr>
        <w:t xml:space="preserve">eter la culture de la mort et </w:t>
      </w:r>
      <w:r w:rsidR="00CD5617">
        <w:rPr>
          <w:rFonts w:asciiTheme="majorHAnsi" w:hAnsiTheme="majorHAnsi"/>
          <w:sz w:val="28"/>
          <w:szCs w:val="28"/>
        </w:rPr>
        <w:t>accueillir dans leurs cœurs la culture de la vie.</w:t>
      </w:r>
    </w:p>
    <w:p w:rsidR="00434975" w:rsidRPr="00CD5617" w:rsidRDefault="00434975" w:rsidP="00E80367">
      <w:pPr>
        <w:spacing w:after="0" w:line="240" w:lineRule="auto"/>
        <w:jc w:val="both"/>
        <w:rPr>
          <w:rFonts w:asciiTheme="majorHAnsi" w:hAnsiTheme="majorHAnsi"/>
          <w:i/>
          <w:sz w:val="28"/>
          <w:szCs w:val="28"/>
        </w:rPr>
      </w:pPr>
    </w:p>
    <w:p w:rsidR="00434975" w:rsidRPr="00BC7E0F" w:rsidRDefault="00434975" w:rsidP="00434975">
      <w:pPr>
        <w:spacing w:after="0" w:line="240" w:lineRule="auto"/>
        <w:jc w:val="both"/>
        <w:rPr>
          <w:rFonts w:asciiTheme="majorHAnsi" w:hAnsiTheme="majorHAnsi"/>
          <w:i/>
          <w:sz w:val="28"/>
          <w:szCs w:val="28"/>
        </w:rPr>
      </w:pPr>
      <w:r>
        <w:rPr>
          <w:rFonts w:asciiTheme="majorHAnsi" w:hAnsiTheme="majorHAnsi"/>
          <w:b/>
          <w:i/>
          <w:color w:val="2F5496" w:themeColor="accent5" w:themeShade="BF"/>
          <w:sz w:val="28"/>
          <w:szCs w:val="28"/>
        </w:rPr>
        <w:t>Pater Noster.   Sept Ave Maria.  Gloria Patri.</w:t>
      </w:r>
    </w:p>
    <w:p w:rsidR="006C75B6" w:rsidRPr="00BC7E0F" w:rsidRDefault="006C75B6" w:rsidP="00434975">
      <w:pPr>
        <w:spacing w:after="0" w:line="240" w:lineRule="auto"/>
        <w:jc w:val="both"/>
        <w:rPr>
          <w:rFonts w:asciiTheme="majorHAnsi" w:hAnsiTheme="majorHAnsi"/>
          <w:i/>
          <w:sz w:val="28"/>
          <w:szCs w:val="28"/>
        </w:rPr>
      </w:pPr>
    </w:p>
    <w:p w:rsidR="006C75B6" w:rsidRDefault="006C75B6" w:rsidP="006C75B6">
      <w:pPr>
        <w:spacing w:after="0" w:line="240" w:lineRule="auto"/>
        <w:rPr>
          <w:rFonts w:ascii="Lucida Calligraphy" w:eastAsia="Times New Roman" w:hAnsi="Lucida Calligraphy" w:cs="Times New Roman"/>
          <w:b/>
          <w:bCs/>
          <w:iCs/>
          <w:color w:val="2F5496" w:themeColor="accent5" w:themeShade="BF"/>
          <w:sz w:val="32"/>
          <w:szCs w:val="32"/>
          <w:lang w:eastAsia="fr-FR"/>
        </w:rPr>
      </w:pPr>
      <w:r w:rsidRPr="00327762">
        <w:rPr>
          <w:rFonts w:ascii="Lucida Calligraphy" w:eastAsia="Times New Roman" w:hAnsi="Lucida Calligraphy" w:cs="Times New Roman"/>
          <w:b/>
          <w:bCs/>
          <w:iCs/>
          <w:color w:val="2F5496" w:themeColor="accent5" w:themeShade="BF"/>
          <w:sz w:val="32"/>
          <w:szCs w:val="32"/>
          <w:lang w:eastAsia="fr-FR"/>
        </w:rPr>
        <w:lastRenderedPageBreak/>
        <w:t>Quatrième Joie de Notre Dame : La Sainte Vierge présente Jésus pour l’adoration des Mages</w:t>
      </w:r>
    </w:p>
    <w:p w:rsidR="00884DF5" w:rsidRPr="00327762" w:rsidRDefault="00884DF5" w:rsidP="006C75B6">
      <w:pPr>
        <w:spacing w:after="0" w:line="240" w:lineRule="auto"/>
        <w:rPr>
          <w:rFonts w:ascii="Lucida Calligraphy" w:eastAsia="Times New Roman" w:hAnsi="Lucida Calligraphy" w:cs="Times New Roman"/>
          <w:b/>
          <w:bCs/>
          <w:iCs/>
          <w:color w:val="2F5496" w:themeColor="accent5" w:themeShade="BF"/>
          <w:sz w:val="32"/>
          <w:szCs w:val="32"/>
          <w:lang w:eastAsia="fr-FR"/>
        </w:rPr>
      </w:pPr>
    </w:p>
    <w:p w:rsidR="006C75B6" w:rsidRDefault="006C75B6" w:rsidP="006C75B6">
      <w:pPr>
        <w:spacing w:after="0" w:line="240" w:lineRule="auto"/>
        <w:jc w:val="center"/>
        <w:rPr>
          <w:rFonts w:asciiTheme="majorHAnsi" w:eastAsia="Times New Roman" w:hAnsiTheme="majorHAnsi" w:cs="Times New Roman"/>
          <w:bCs/>
          <w:iCs/>
          <w:sz w:val="24"/>
          <w:szCs w:val="24"/>
          <w:lang w:eastAsia="fr-FR"/>
        </w:rPr>
      </w:pPr>
      <w:r>
        <w:rPr>
          <w:noProof/>
          <w:lang w:eastAsia="fr-FR"/>
        </w:rPr>
        <w:drawing>
          <wp:inline distT="0" distB="0" distL="0" distR="0" wp14:anchorId="644BBCD9" wp14:editId="4898AF9E">
            <wp:extent cx="6148551" cy="3893838"/>
            <wp:effectExtent l="0" t="0" r="5080" b="0"/>
            <wp:docPr id="4" name="Image 4" descr="Gentile da Fabriano, Adoration of the Magi (reframed) – Smart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tile da Fabriano, Adoration of the Magi (reframed) – Smarthist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003" cy="3895391"/>
                    </a:xfrm>
                    <a:prstGeom prst="rect">
                      <a:avLst/>
                    </a:prstGeom>
                    <a:noFill/>
                    <a:ln>
                      <a:noFill/>
                    </a:ln>
                  </pic:spPr>
                </pic:pic>
              </a:graphicData>
            </a:graphic>
          </wp:inline>
        </w:drawing>
      </w:r>
    </w:p>
    <w:p w:rsidR="00884DF5" w:rsidRDefault="00884DF5" w:rsidP="006C75B6">
      <w:pPr>
        <w:spacing w:after="0" w:line="240" w:lineRule="auto"/>
        <w:jc w:val="center"/>
        <w:rPr>
          <w:rFonts w:asciiTheme="majorHAnsi" w:eastAsia="Times New Roman" w:hAnsiTheme="majorHAnsi" w:cs="Times New Roman"/>
          <w:bCs/>
          <w:iCs/>
          <w:sz w:val="24"/>
          <w:szCs w:val="24"/>
          <w:lang w:eastAsia="fr-FR"/>
        </w:rPr>
      </w:pPr>
    </w:p>
    <w:p w:rsidR="006C75B6" w:rsidRDefault="006C75B6" w:rsidP="00E80367">
      <w:pPr>
        <w:spacing w:after="0" w:line="240" w:lineRule="auto"/>
        <w:jc w:val="both"/>
        <w:rPr>
          <w:rFonts w:asciiTheme="majorHAnsi" w:hAnsiTheme="majorHAnsi"/>
          <w:i/>
          <w:sz w:val="28"/>
          <w:szCs w:val="28"/>
        </w:rPr>
      </w:pPr>
      <w:r w:rsidRPr="00E80367">
        <w:rPr>
          <w:rFonts w:asciiTheme="majorHAnsi" w:hAnsiTheme="majorHAnsi"/>
          <w:b/>
          <w:color w:val="2F5496" w:themeColor="accent5" w:themeShade="BF"/>
          <w:sz w:val="28"/>
          <w:szCs w:val="28"/>
          <w:u w:val="single"/>
        </w:rPr>
        <w:t>Evangile</w:t>
      </w:r>
      <w:r w:rsidR="00EE5D87" w:rsidRPr="00E80367">
        <w:rPr>
          <w:rFonts w:asciiTheme="majorHAnsi" w:hAnsiTheme="majorHAnsi"/>
          <w:b/>
          <w:color w:val="2F5496" w:themeColor="accent5" w:themeShade="BF"/>
          <w:sz w:val="28"/>
          <w:szCs w:val="28"/>
          <w:u w:val="single"/>
        </w:rPr>
        <w:t xml:space="preserve"> Matthieu 2, 1-2 :</w:t>
      </w:r>
      <w:r w:rsidR="00EE5D87" w:rsidRPr="00E80367">
        <w:rPr>
          <w:rFonts w:asciiTheme="majorHAnsi" w:hAnsiTheme="majorHAnsi"/>
          <w:i/>
          <w:color w:val="2F5496" w:themeColor="accent5" w:themeShade="BF"/>
          <w:sz w:val="28"/>
          <w:szCs w:val="28"/>
        </w:rPr>
        <w:t xml:space="preserve"> </w:t>
      </w:r>
      <w:r w:rsidR="002D73F0" w:rsidRPr="001242AF">
        <w:rPr>
          <w:rFonts w:asciiTheme="majorHAnsi" w:hAnsiTheme="majorHAnsi"/>
          <w:sz w:val="28"/>
          <w:szCs w:val="28"/>
        </w:rPr>
        <w:t>« </w:t>
      </w:r>
      <w:r w:rsidR="00E80367" w:rsidRPr="001242AF">
        <w:rPr>
          <w:rFonts w:asciiTheme="majorHAnsi" w:hAnsiTheme="majorHAnsi"/>
          <w:sz w:val="28"/>
          <w:szCs w:val="28"/>
        </w:rPr>
        <w:t>V</w:t>
      </w:r>
      <w:r w:rsidR="00EE5D87" w:rsidRPr="001242AF">
        <w:rPr>
          <w:rFonts w:asciiTheme="majorHAnsi" w:hAnsiTheme="majorHAnsi"/>
          <w:sz w:val="28"/>
          <w:szCs w:val="28"/>
        </w:rPr>
        <w:t>oici que des mages venus du</w:t>
      </w:r>
      <w:r w:rsidR="002D73F0" w:rsidRPr="001242AF">
        <w:rPr>
          <w:rFonts w:asciiTheme="majorHAnsi" w:hAnsiTheme="majorHAnsi"/>
          <w:sz w:val="28"/>
          <w:szCs w:val="28"/>
        </w:rPr>
        <w:t xml:space="preserve"> </w:t>
      </w:r>
      <w:r w:rsidR="00EE5D87" w:rsidRPr="001242AF">
        <w:rPr>
          <w:rFonts w:asciiTheme="majorHAnsi" w:hAnsiTheme="majorHAnsi"/>
          <w:sz w:val="28"/>
          <w:szCs w:val="28"/>
        </w:rPr>
        <w:t>Levant se présentèrent à Jérusalem,</w:t>
      </w:r>
      <w:r w:rsidR="00E316F7" w:rsidRPr="001242AF">
        <w:rPr>
          <w:rFonts w:asciiTheme="majorHAnsi" w:hAnsiTheme="majorHAnsi"/>
          <w:sz w:val="28"/>
          <w:szCs w:val="28"/>
        </w:rPr>
        <w:t xml:space="preserve"> en disant :</w:t>
      </w:r>
      <w:r w:rsidR="00E316F7">
        <w:rPr>
          <w:rFonts w:asciiTheme="majorHAnsi" w:hAnsiTheme="majorHAnsi"/>
          <w:i/>
          <w:sz w:val="28"/>
          <w:szCs w:val="28"/>
        </w:rPr>
        <w:t xml:space="preserve"> « </w:t>
      </w:r>
      <w:r w:rsidR="00EE5D87" w:rsidRPr="00BC7E0F">
        <w:rPr>
          <w:rFonts w:asciiTheme="majorHAnsi" w:hAnsiTheme="majorHAnsi"/>
          <w:i/>
          <w:sz w:val="28"/>
          <w:szCs w:val="28"/>
        </w:rPr>
        <w:t>Où est le roi des Juifs qui vient de naître ?</w:t>
      </w:r>
      <w:r w:rsidR="00E316F7">
        <w:rPr>
          <w:rFonts w:asciiTheme="majorHAnsi" w:hAnsiTheme="majorHAnsi"/>
          <w:i/>
          <w:sz w:val="28"/>
          <w:szCs w:val="28"/>
        </w:rPr>
        <w:t xml:space="preserve"> </w:t>
      </w:r>
      <w:r w:rsidR="00EE5D87" w:rsidRPr="00BC7E0F">
        <w:rPr>
          <w:rFonts w:asciiTheme="majorHAnsi" w:hAnsiTheme="majorHAnsi"/>
          <w:i/>
          <w:sz w:val="28"/>
          <w:szCs w:val="28"/>
        </w:rPr>
        <w:t xml:space="preserve">Car nous avons vu son étoile au Levant et nous sommes venus nous prosterner </w:t>
      </w:r>
      <w:r w:rsidR="002D73F0">
        <w:rPr>
          <w:rFonts w:asciiTheme="majorHAnsi" w:hAnsiTheme="majorHAnsi"/>
          <w:i/>
          <w:sz w:val="28"/>
          <w:szCs w:val="28"/>
        </w:rPr>
        <w:t>devant lui »</w:t>
      </w:r>
      <w:r w:rsidR="00EE5D87" w:rsidRPr="00BC7E0F">
        <w:rPr>
          <w:rFonts w:asciiTheme="majorHAnsi" w:hAnsiTheme="majorHAnsi"/>
          <w:i/>
          <w:sz w:val="28"/>
          <w:szCs w:val="28"/>
        </w:rPr>
        <w:t>.</w:t>
      </w:r>
      <w:r w:rsidR="002D73F0">
        <w:rPr>
          <w:rFonts w:asciiTheme="majorHAnsi" w:hAnsiTheme="majorHAnsi"/>
          <w:i/>
          <w:sz w:val="28"/>
          <w:szCs w:val="28"/>
        </w:rPr>
        <w:t> </w:t>
      </w:r>
      <w:r w:rsidR="002D73F0" w:rsidRPr="001242AF">
        <w:rPr>
          <w:rFonts w:asciiTheme="majorHAnsi" w:hAnsiTheme="majorHAnsi"/>
          <w:sz w:val="28"/>
          <w:szCs w:val="28"/>
        </w:rPr>
        <w:t>»</w:t>
      </w:r>
    </w:p>
    <w:p w:rsidR="00884DF5" w:rsidRDefault="00884DF5" w:rsidP="00E80367">
      <w:pPr>
        <w:spacing w:after="0" w:line="240" w:lineRule="auto"/>
        <w:jc w:val="both"/>
        <w:rPr>
          <w:rFonts w:asciiTheme="majorHAnsi" w:hAnsiTheme="majorHAnsi"/>
          <w:i/>
          <w:sz w:val="28"/>
          <w:szCs w:val="28"/>
        </w:rPr>
      </w:pPr>
    </w:p>
    <w:p w:rsidR="00AD7932" w:rsidRDefault="00AD7932" w:rsidP="00AD7932">
      <w:pPr>
        <w:spacing w:after="0" w:line="240" w:lineRule="auto"/>
        <w:jc w:val="both"/>
        <w:rPr>
          <w:rFonts w:asciiTheme="majorHAnsi" w:hAnsiTheme="majorHAnsi"/>
          <w:i/>
          <w:sz w:val="28"/>
          <w:szCs w:val="28"/>
        </w:rPr>
      </w:pPr>
      <w:r w:rsidRPr="00E80367">
        <w:rPr>
          <w:rFonts w:asciiTheme="majorHAnsi" w:hAnsiTheme="majorHAnsi"/>
          <w:b/>
          <w:color w:val="2F5496" w:themeColor="accent5" w:themeShade="BF"/>
          <w:sz w:val="28"/>
          <w:szCs w:val="28"/>
          <w:u w:val="single"/>
        </w:rPr>
        <w:t>Verset du Magnificat, Luc 1, 50</w:t>
      </w:r>
      <w:r w:rsidRPr="00E80367">
        <w:rPr>
          <w:rFonts w:asciiTheme="majorHAnsi" w:hAnsiTheme="majorHAnsi"/>
          <w:b/>
          <w:color w:val="2F5496" w:themeColor="accent5" w:themeShade="BF"/>
          <w:sz w:val="28"/>
          <w:szCs w:val="28"/>
        </w:rPr>
        <w:t xml:space="preserve"> : </w:t>
      </w:r>
      <w:r w:rsidRPr="002D73F0">
        <w:rPr>
          <w:rFonts w:asciiTheme="majorHAnsi" w:hAnsiTheme="majorHAnsi"/>
          <w:i/>
          <w:sz w:val="28"/>
          <w:szCs w:val="28"/>
        </w:rPr>
        <w:t>Sa miséricorde va de génération en génération sur ceux qui le craignent.</w:t>
      </w:r>
    </w:p>
    <w:p w:rsidR="00884DF5" w:rsidRPr="002D73F0" w:rsidRDefault="00884DF5" w:rsidP="00AD7932">
      <w:pPr>
        <w:spacing w:after="0" w:line="240" w:lineRule="auto"/>
        <w:jc w:val="both"/>
        <w:rPr>
          <w:rFonts w:asciiTheme="majorHAnsi" w:hAnsiTheme="majorHAnsi"/>
          <w:i/>
          <w:sz w:val="28"/>
          <w:szCs w:val="28"/>
        </w:rPr>
      </w:pPr>
    </w:p>
    <w:p w:rsidR="006C75B6" w:rsidRDefault="006C75B6" w:rsidP="00E80367">
      <w:pPr>
        <w:spacing w:after="0" w:line="240" w:lineRule="auto"/>
        <w:rPr>
          <w:rFonts w:asciiTheme="majorHAnsi" w:hAnsiTheme="majorHAnsi"/>
          <w:sz w:val="28"/>
          <w:szCs w:val="28"/>
        </w:rPr>
      </w:pPr>
      <w:r w:rsidRPr="00BC7E0F">
        <w:rPr>
          <w:rFonts w:asciiTheme="majorHAnsi" w:hAnsiTheme="majorHAnsi"/>
          <w:b/>
          <w:bCs/>
          <w:color w:val="2F5496" w:themeColor="accent5" w:themeShade="BF"/>
          <w:sz w:val="28"/>
          <w:szCs w:val="28"/>
          <w:u w:val="single"/>
        </w:rPr>
        <w:t>La Grâce du Mystère</w:t>
      </w:r>
      <w:r w:rsidRPr="00BC7E0F">
        <w:rPr>
          <w:rFonts w:asciiTheme="majorHAnsi" w:hAnsiTheme="majorHAnsi"/>
          <w:color w:val="2F5496" w:themeColor="accent5" w:themeShade="BF"/>
          <w:sz w:val="28"/>
          <w:szCs w:val="28"/>
        </w:rPr>
        <w:t xml:space="preserve"> : </w:t>
      </w:r>
      <w:r w:rsidR="004E6F3D" w:rsidRPr="00BC7E0F">
        <w:rPr>
          <w:rFonts w:asciiTheme="majorHAnsi" w:hAnsiTheme="majorHAnsi"/>
          <w:sz w:val="28"/>
          <w:szCs w:val="28"/>
        </w:rPr>
        <w:t>la joie de célébrer la venue au monde d’un enfant</w:t>
      </w:r>
    </w:p>
    <w:p w:rsidR="00884DF5" w:rsidRPr="00BC7E0F" w:rsidRDefault="00884DF5" w:rsidP="00E80367">
      <w:pPr>
        <w:spacing w:after="0" w:line="240" w:lineRule="auto"/>
        <w:rPr>
          <w:rFonts w:asciiTheme="majorHAnsi" w:hAnsiTheme="majorHAnsi"/>
          <w:i/>
          <w:sz w:val="28"/>
          <w:szCs w:val="28"/>
        </w:rPr>
      </w:pPr>
    </w:p>
    <w:p w:rsidR="002D73F0" w:rsidRDefault="004D17F4" w:rsidP="00E80367">
      <w:pPr>
        <w:spacing w:after="0" w:line="240" w:lineRule="auto"/>
        <w:jc w:val="both"/>
        <w:rPr>
          <w:rStyle w:val="lev"/>
          <w:rFonts w:asciiTheme="majorHAnsi" w:hAnsiTheme="majorHAnsi"/>
          <w:b w:val="0"/>
          <w:sz w:val="28"/>
          <w:szCs w:val="28"/>
        </w:rPr>
      </w:pPr>
      <w:r w:rsidRPr="002D73F0">
        <w:rPr>
          <w:rFonts w:asciiTheme="majorHAnsi" w:hAnsiTheme="majorHAnsi"/>
          <w:b/>
          <w:bCs/>
          <w:color w:val="2F5496" w:themeColor="accent5" w:themeShade="BF"/>
          <w:sz w:val="28"/>
          <w:szCs w:val="28"/>
          <w:u w:val="single"/>
        </w:rPr>
        <w:t>Méditation du Pape Saint Jean-Paul II</w:t>
      </w:r>
      <w:r w:rsidR="006C75B6" w:rsidRPr="002D73F0">
        <w:rPr>
          <w:rStyle w:val="lev"/>
          <w:rFonts w:asciiTheme="majorHAnsi" w:hAnsiTheme="majorHAnsi"/>
          <w:color w:val="2F5496" w:themeColor="accent5" w:themeShade="BF"/>
          <w:sz w:val="28"/>
          <w:szCs w:val="28"/>
        </w:rPr>
        <w:t xml:space="preserve"> : </w:t>
      </w:r>
      <w:r w:rsidR="002D73F0" w:rsidRPr="002D73F0">
        <w:rPr>
          <w:rStyle w:val="lev"/>
          <w:rFonts w:asciiTheme="majorHAnsi" w:hAnsiTheme="majorHAnsi"/>
          <w:b w:val="0"/>
          <w:i/>
          <w:sz w:val="28"/>
          <w:szCs w:val="28"/>
        </w:rPr>
        <w:t>«Une société sera jugée en fonction de la manière dont elle traite ses membres les plus faibles; et parmi les plus vulnérables, il y a sûrement les enfants à naître et les mourants.</w:t>
      </w:r>
      <w:r w:rsidR="002D73F0">
        <w:rPr>
          <w:rStyle w:val="lev"/>
          <w:rFonts w:asciiTheme="majorHAnsi" w:hAnsiTheme="majorHAnsi"/>
          <w:b w:val="0"/>
          <w:i/>
          <w:sz w:val="28"/>
          <w:szCs w:val="28"/>
        </w:rPr>
        <w:t> »</w:t>
      </w:r>
      <w:r w:rsidR="002D73F0" w:rsidRPr="002D73F0">
        <w:rPr>
          <w:rStyle w:val="lev"/>
          <w:rFonts w:asciiTheme="majorHAnsi" w:hAnsiTheme="majorHAnsi"/>
          <w:b w:val="0"/>
          <w:sz w:val="28"/>
          <w:szCs w:val="28"/>
        </w:rPr>
        <w:t xml:space="preserve"> (Discours au Nouvel Ambassadeur de Nouvelle-Zélande auprès du Saint-Siège, </w:t>
      </w:r>
      <w:r w:rsidR="002D73F0">
        <w:rPr>
          <w:rStyle w:val="lev"/>
          <w:rFonts w:asciiTheme="majorHAnsi" w:hAnsiTheme="majorHAnsi"/>
          <w:b w:val="0"/>
          <w:sz w:val="28"/>
          <w:szCs w:val="28"/>
        </w:rPr>
        <w:t xml:space="preserve">le </w:t>
      </w:r>
      <w:r w:rsidR="002D73F0" w:rsidRPr="002D73F0">
        <w:rPr>
          <w:rStyle w:val="lev"/>
          <w:rFonts w:asciiTheme="majorHAnsi" w:hAnsiTheme="majorHAnsi"/>
          <w:b w:val="0"/>
          <w:sz w:val="28"/>
          <w:szCs w:val="28"/>
        </w:rPr>
        <w:t>25 mai 2000)</w:t>
      </w:r>
    </w:p>
    <w:p w:rsidR="00884DF5" w:rsidRPr="002D73F0" w:rsidRDefault="00884DF5" w:rsidP="00E80367">
      <w:pPr>
        <w:spacing w:after="0" w:line="240" w:lineRule="auto"/>
        <w:jc w:val="both"/>
        <w:rPr>
          <w:rStyle w:val="lev"/>
          <w:rFonts w:asciiTheme="majorHAnsi" w:hAnsiTheme="majorHAnsi"/>
          <w:b w:val="0"/>
          <w:sz w:val="28"/>
          <w:szCs w:val="28"/>
        </w:rPr>
      </w:pPr>
    </w:p>
    <w:p w:rsidR="006C75B6" w:rsidRPr="00CD5617" w:rsidRDefault="006C75B6" w:rsidP="00E80367">
      <w:pPr>
        <w:spacing w:after="0" w:line="240" w:lineRule="auto"/>
        <w:jc w:val="both"/>
        <w:rPr>
          <w:rFonts w:asciiTheme="majorHAnsi" w:hAnsiTheme="majorHAnsi"/>
          <w:i/>
          <w:sz w:val="28"/>
          <w:szCs w:val="28"/>
        </w:rPr>
      </w:pPr>
      <w:r w:rsidRPr="00BC7E0F">
        <w:rPr>
          <w:rFonts w:asciiTheme="majorHAnsi" w:eastAsia="Times New Roman" w:hAnsiTheme="majorHAnsi" w:cs="Times New Roman"/>
          <w:b/>
          <w:bCs/>
          <w:color w:val="2F5496" w:themeColor="accent5" w:themeShade="BF"/>
          <w:sz w:val="28"/>
          <w:szCs w:val="28"/>
          <w:u w:val="single"/>
          <w:lang w:eastAsia="fr-FR"/>
        </w:rPr>
        <w:t>Prière</w:t>
      </w:r>
      <w:r w:rsidRPr="00BC7E0F">
        <w:rPr>
          <w:rFonts w:asciiTheme="majorHAnsi" w:eastAsia="Times New Roman" w:hAnsiTheme="majorHAnsi" w:cs="Times New Roman"/>
          <w:color w:val="2F5496" w:themeColor="accent5" w:themeShade="BF"/>
          <w:sz w:val="28"/>
          <w:szCs w:val="28"/>
          <w:lang w:eastAsia="fr-FR"/>
        </w:rPr>
        <w:t> :</w:t>
      </w:r>
      <w:r w:rsidRPr="00BC7E0F">
        <w:rPr>
          <w:rFonts w:asciiTheme="majorHAnsi" w:hAnsiTheme="majorHAnsi"/>
          <w:color w:val="2F5496" w:themeColor="accent5" w:themeShade="BF"/>
          <w:sz w:val="28"/>
          <w:szCs w:val="28"/>
        </w:rPr>
        <w:t xml:space="preserve"> </w:t>
      </w:r>
      <w:r w:rsidR="00CD5617">
        <w:rPr>
          <w:rFonts w:asciiTheme="majorHAnsi" w:hAnsiTheme="majorHAnsi"/>
          <w:sz w:val="28"/>
          <w:szCs w:val="28"/>
        </w:rPr>
        <w:t>O Marie, Mère du Roi Eternel devenu petit enfant, intercédez auprès de votre Divin Fils pour que les puissants qui gouvernent puissent s’agenouiller devant leur Roi et adorer le petit enfant Christ Roi.</w:t>
      </w:r>
    </w:p>
    <w:p w:rsidR="006C75B6" w:rsidRDefault="006C75B6" w:rsidP="006C75B6">
      <w:pPr>
        <w:spacing w:line="259" w:lineRule="auto"/>
        <w:rPr>
          <w:rFonts w:ascii="Lucida Calligraphy" w:eastAsia="Times New Roman" w:hAnsi="Lucida Calligraphy" w:cs="Times New Roman"/>
          <w:b/>
          <w:bCs/>
          <w:iCs/>
          <w:color w:val="2F5496" w:themeColor="accent5" w:themeShade="BF"/>
          <w:sz w:val="28"/>
          <w:szCs w:val="28"/>
          <w:lang w:eastAsia="fr-FR"/>
        </w:rPr>
      </w:pPr>
    </w:p>
    <w:p w:rsidR="00434975" w:rsidRPr="00BC7E0F" w:rsidRDefault="00434975" w:rsidP="00434975">
      <w:pPr>
        <w:spacing w:after="0" w:line="240" w:lineRule="auto"/>
        <w:jc w:val="both"/>
        <w:rPr>
          <w:rFonts w:asciiTheme="majorHAnsi" w:hAnsiTheme="majorHAnsi"/>
          <w:i/>
          <w:sz w:val="28"/>
          <w:szCs w:val="28"/>
        </w:rPr>
      </w:pPr>
      <w:r>
        <w:rPr>
          <w:rFonts w:asciiTheme="majorHAnsi" w:hAnsiTheme="majorHAnsi"/>
          <w:b/>
          <w:i/>
          <w:color w:val="2F5496" w:themeColor="accent5" w:themeShade="BF"/>
          <w:sz w:val="28"/>
          <w:szCs w:val="28"/>
        </w:rPr>
        <w:t>Pater Noster.   Sept Ave Maria.  Gloria Patri.</w:t>
      </w:r>
    </w:p>
    <w:p w:rsidR="006C75B6" w:rsidRDefault="006C75B6" w:rsidP="006C75B6">
      <w:pPr>
        <w:spacing w:line="259" w:lineRule="auto"/>
        <w:rPr>
          <w:rFonts w:ascii="Lucida Calligraphy" w:eastAsia="Times New Roman" w:hAnsi="Lucida Calligraphy" w:cs="Times New Roman"/>
          <w:b/>
          <w:bCs/>
          <w:iCs/>
          <w:color w:val="2F5496" w:themeColor="accent5" w:themeShade="BF"/>
          <w:sz w:val="32"/>
          <w:szCs w:val="32"/>
          <w:lang w:eastAsia="fr-FR"/>
        </w:rPr>
      </w:pPr>
      <w:r>
        <w:rPr>
          <w:rFonts w:ascii="Lucida Calligraphy" w:eastAsia="Times New Roman" w:hAnsi="Lucida Calligraphy" w:cs="Times New Roman"/>
          <w:b/>
          <w:bCs/>
          <w:iCs/>
          <w:color w:val="2F5496" w:themeColor="accent5" w:themeShade="BF"/>
          <w:sz w:val="32"/>
          <w:szCs w:val="32"/>
          <w:lang w:eastAsia="fr-FR"/>
        </w:rPr>
        <w:br w:type="page"/>
      </w:r>
    </w:p>
    <w:p w:rsidR="006C75B6" w:rsidRPr="00327762" w:rsidRDefault="006C75B6" w:rsidP="006C75B6">
      <w:pPr>
        <w:spacing w:after="0" w:line="240" w:lineRule="auto"/>
        <w:rPr>
          <w:rFonts w:ascii="Lucida Calligraphy" w:hAnsi="Lucida Calligraphy"/>
          <w:b/>
          <w:bCs/>
          <w:color w:val="2F5496" w:themeColor="accent5" w:themeShade="BF"/>
          <w:sz w:val="32"/>
          <w:szCs w:val="32"/>
        </w:rPr>
      </w:pPr>
      <w:r w:rsidRPr="00327762">
        <w:rPr>
          <w:rFonts w:ascii="Lucida Calligraphy" w:eastAsia="Times New Roman" w:hAnsi="Lucida Calligraphy" w:cs="Times New Roman"/>
          <w:b/>
          <w:bCs/>
          <w:iCs/>
          <w:color w:val="2F5496" w:themeColor="accent5" w:themeShade="BF"/>
          <w:sz w:val="32"/>
          <w:szCs w:val="32"/>
          <w:lang w:eastAsia="fr-FR"/>
        </w:rPr>
        <w:lastRenderedPageBreak/>
        <w:t>Cinquième Joie de Notre Dame : La Sainte Vierge trouve Jésus dans le Temple</w:t>
      </w:r>
    </w:p>
    <w:p w:rsidR="006C75B6" w:rsidRDefault="0028103D" w:rsidP="006C75B6">
      <w:pPr>
        <w:spacing w:after="0" w:line="240" w:lineRule="auto"/>
        <w:jc w:val="center"/>
        <w:rPr>
          <w:noProof/>
          <w:lang w:eastAsia="fr-FR"/>
        </w:rPr>
      </w:pPr>
      <w:r w:rsidRPr="00213604">
        <w:rPr>
          <w:rFonts w:asciiTheme="majorHAnsi" w:hAnsiTheme="majorHAnsi"/>
          <w:noProof/>
          <w:sz w:val="28"/>
          <w:szCs w:val="28"/>
          <w:lang w:eastAsia="fr-FR"/>
        </w:rPr>
        <w:drawing>
          <wp:anchor distT="0" distB="0" distL="114300" distR="114300" simplePos="0" relativeHeight="251660288" behindDoc="0" locked="0" layoutInCell="1" allowOverlap="1">
            <wp:simplePos x="0" y="0"/>
            <wp:positionH relativeFrom="column">
              <wp:posOffset>-8211</wp:posOffset>
            </wp:positionH>
            <wp:positionV relativeFrom="paragraph">
              <wp:posOffset>172151</wp:posOffset>
            </wp:positionV>
            <wp:extent cx="3070527" cy="4451684"/>
            <wp:effectExtent l="0" t="0" r="0" b="6350"/>
            <wp:wrapSquare wrapText="bothSides"/>
            <wp:docPr id="48" name="Image 48" descr="Christ Discovered in the Temple | Ar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rist Discovered in the Temple | Art U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0527" cy="4451684"/>
                    </a:xfrm>
                    <a:prstGeom prst="rect">
                      <a:avLst/>
                    </a:prstGeom>
                    <a:noFill/>
                    <a:ln>
                      <a:noFill/>
                    </a:ln>
                  </pic:spPr>
                </pic:pic>
              </a:graphicData>
            </a:graphic>
          </wp:anchor>
        </w:drawing>
      </w:r>
    </w:p>
    <w:p w:rsidR="006C75B6" w:rsidRDefault="006C75B6" w:rsidP="006C75B6">
      <w:pPr>
        <w:spacing w:after="0" w:line="240" w:lineRule="auto"/>
        <w:jc w:val="both"/>
        <w:rPr>
          <w:rFonts w:asciiTheme="majorHAnsi" w:hAnsiTheme="majorHAnsi"/>
          <w:sz w:val="28"/>
          <w:szCs w:val="28"/>
        </w:rPr>
      </w:pPr>
      <w:r w:rsidRPr="002D73F0">
        <w:rPr>
          <w:rFonts w:asciiTheme="majorHAnsi" w:hAnsiTheme="majorHAnsi"/>
          <w:b/>
          <w:color w:val="2F5496" w:themeColor="accent5" w:themeShade="BF"/>
          <w:sz w:val="28"/>
          <w:szCs w:val="28"/>
          <w:u w:val="single"/>
        </w:rPr>
        <w:t xml:space="preserve">Evangile </w:t>
      </w:r>
      <w:r w:rsidR="0028103D" w:rsidRPr="002D73F0">
        <w:rPr>
          <w:rFonts w:asciiTheme="majorHAnsi" w:hAnsiTheme="majorHAnsi"/>
          <w:b/>
          <w:color w:val="2F5496" w:themeColor="accent5" w:themeShade="BF"/>
          <w:sz w:val="28"/>
          <w:szCs w:val="28"/>
          <w:u w:val="single"/>
        </w:rPr>
        <w:t>selon saint Luc 2, 46-51 :</w:t>
      </w:r>
      <w:r w:rsidR="0028103D" w:rsidRPr="002D73F0">
        <w:rPr>
          <w:rFonts w:asciiTheme="majorHAnsi" w:hAnsiTheme="majorHAnsi"/>
          <w:color w:val="2F5496" w:themeColor="accent5" w:themeShade="BF"/>
          <w:sz w:val="28"/>
          <w:szCs w:val="28"/>
        </w:rPr>
        <w:t xml:space="preserve"> </w:t>
      </w:r>
      <w:r w:rsidR="007B58CC" w:rsidRPr="007B58CC">
        <w:rPr>
          <w:rFonts w:asciiTheme="majorHAnsi" w:hAnsiTheme="majorHAnsi"/>
          <w:sz w:val="28"/>
          <w:szCs w:val="28"/>
        </w:rPr>
        <w:t>«</w:t>
      </w:r>
      <w:r w:rsidR="007B58CC">
        <w:rPr>
          <w:rFonts w:asciiTheme="majorHAnsi" w:hAnsiTheme="majorHAnsi"/>
          <w:color w:val="2F5496" w:themeColor="accent5" w:themeShade="BF"/>
          <w:sz w:val="28"/>
          <w:szCs w:val="28"/>
        </w:rPr>
        <w:t> </w:t>
      </w:r>
      <w:r w:rsidR="0028103D" w:rsidRPr="00BC7E0F">
        <w:rPr>
          <w:rFonts w:asciiTheme="majorHAnsi" w:hAnsiTheme="majorHAnsi"/>
          <w:sz w:val="28"/>
          <w:szCs w:val="28"/>
        </w:rPr>
        <w:t>Or, au bout de trois jours, ils le trouvèrent dans le Temple, assis au milieu des</w:t>
      </w:r>
      <w:r w:rsidR="007B58CC">
        <w:rPr>
          <w:rFonts w:asciiTheme="majorHAnsi" w:hAnsiTheme="majorHAnsi"/>
          <w:sz w:val="28"/>
          <w:szCs w:val="28"/>
        </w:rPr>
        <w:t xml:space="preserve"> </w:t>
      </w:r>
      <w:r w:rsidR="0028103D" w:rsidRPr="00BC7E0F">
        <w:rPr>
          <w:rFonts w:asciiTheme="majorHAnsi" w:hAnsiTheme="majorHAnsi"/>
          <w:sz w:val="28"/>
          <w:szCs w:val="28"/>
        </w:rPr>
        <w:t>docteurs, les écout</w:t>
      </w:r>
      <w:r w:rsidR="007B58CC">
        <w:rPr>
          <w:rFonts w:asciiTheme="majorHAnsi" w:hAnsiTheme="majorHAnsi"/>
          <w:sz w:val="28"/>
          <w:szCs w:val="28"/>
        </w:rPr>
        <w:t xml:space="preserve">ant et les interrogeant ; </w:t>
      </w:r>
      <w:r w:rsidR="0028103D" w:rsidRPr="00BC7E0F">
        <w:rPr>
          <w:rFonts w:asciiTheme="majorHAnsi" w:hAnsiTheme="majorHAnsi"/>
          <w:sz w:val="28"/>
          <w:szCs w:val="28"/>
        </w:rPr>
        <w:t>et tous ceux qui l’entendaient étaient stupéfaits de</w:t>
      </w:r>
      <w:r w:rsidR="007B58CC">
        <w:rPr>
          <w:rFonts w:asciiTheme="majorHAnsi" w:hAnsiTheme="majorHAnsi"/>
          <w:sz w:val="28"/>
          <w:szCs w:val="28"/>
        </w:rPr>
        <w:t xml:space="preserve"> </w:t>
      </w:r>
      <w:r w:rsidR="0028103D" w:rsidRPr="00BC7E0F">
        <w:rPr>
          <w:rFonts w:asciiTheme="majorHAnsi" w:hAnsiTheme="majorHAnsi"/>
          <w:sz w:val="28"/>
          <w:szCs w:val="28"/>
        </w:rPr>
        <w:t>son  intelligence  et  de  ses  réponses.</w:t>
      </w:r>
      <w:r w:rsidR="007B58CC">
        <w:rPr>
          <w:rFonts w:asciiTheme="majorHAnsi" w:hAnsiTheme="majorHAnsi"/>
          <w:sz w:val="28"/>
          <w:szCs w:val="28"/>
        </w:rPr>
        <w:t xml:space="preserve"> </w:t>
      </w:r>
      <w:r w:rsidR="0028103D" w:rsidRPr="00BC7E0F">
        <w:rPr>
          <w:rFonts w:asciiTheme="majorHAnsi" w:hAnsiTheme="majorHAnsi"/>
          <w:sz w:val="28"/>
          <w:szCs w:val="28"/>
        </w:rPr>
        <w:t>Et,  en  le  voyant,  ils  furent  frappés d’étonnement,  et  sa</w:t>
      </w:r>
      <w:r w:rsidR="007B58CC">
        <w:rPr>
          <w:rFonts w:asciiTheme="majorHAnsi" w:hAnsiTheme="majorHAnsi"/>
          <w:sz w:val="28"/>
          <w:szCs w:val="28"/>
        </w:rPr>
        <w:t xml:space="preserve"> mère lui dit : </w:t>
      </w:r>
      <w:r w:rsidR="007B58CC" w:rsidRPr="007B58CC">
        <w:rPr>
          <w:rFonts w:asciiTheme="majorHAnsi" w:hAnsiTheme="majorHAnsi"/>
          <w:i/>
          <w:sz w:val="28"/>
          <w:szCs w:val="28"/>
        </w:rPr>
        <w:t>« </w:t>
      </w:r>
      <w:r w:rsidR="0028103D" w:rsidRPr="007B58CC">
        <w:rPr>
          <w:rFonts w:asciiTheme="majorHAnsi" w:hAnsiTheme="majorHAnsi"/>
          <w:i/>
          <w:sz w:val="28"/>
          <w:szCs w:val="28"/>
        </w:rPr>
        <w:t xml:space="preserve">Mon enfant, pourquoi nous as-tu fait cela ? Vois ! </w:t>
      </w:r>
      <w:proofErr w:type="gramStart"/>
      <w:r w:rsidR="0028103D" w:rsidRPr="007B58CC">
        <w:rPr>
          <w:rFonts w:asciiTheme="majorHAnsi" w:hAnsiTheme="majorHAnsi"/>
          <w:i/>
          <w:sz w:val="28"/>
          <w:szCs w:val="28"/>
        </w:rPr>
        <w:t>ton</w:t>
      </w:r>
      <w:proofErr w:type="gramEnd"/>
      <w:r w:rsidR="0028103D" w:rsidRPr="007B58CC">
        <w:rPr>
          <w:rFonts w:asciiTheme="majorHAnsi" w:hAnsiTheme="majorHAnsi"/>
          <w:i/>
          <w:sz w:val="28"/>
          <w:szCs w:val="28"/>
        </w:rPr>
        <w:t xml:space="preserve"> père et moi, nous te cherchons,</w:t>
      </w:r>
      <w:r w:rsidR="007B58CC" w:rsidRPr="007B58CC">
        <w:rPr>
          <w:rFonts w:asciiTheme="majorHAnsi" w:hAnsiTheme="majorHAnsi"/>
          <w:i/>
          <w:sz w:val="28"/>
          <w:szCs w:val="28"/>
        </w:rPr>
        <w:t xml:space="preserve"> tourmentés ».</w:t>
      </w:r>
      <w:r w:rsidR="007B58CC">
        <w:rPr>
          <w:rFonts w:asciiTheme="majorHAnsi" w:hAnsiTheme="majorHAnsi"/>
          <w:sz w:val="28"/>
          <w:szCs w:val="28"/>
        </w:rPr>
        <w:t xml:space="preserve"> Et il leur dit : </w:t>
      </w:r>
      <w:r w:rsidR="007B58CC" w:rsidRPr="007B58CC">
        <w:rPr>
          <w:rFonts w:asciiTheme="majorHAnsi" w:hAnsiTheme="majorHAnsi"/>
          <w:i/>
          <w:sz w:val="28"/>
          <w:szCs w:val="28"/>
        </w:rPr>
        <w:t>« </w:t>
      </w:r>
      <w:r w:rsidR="0028103D" w:rsidRPr="007B58CC">
        <w:rPr>
          <w:rFonts w:asciiTheme="majorHAnsi" w:hAnsiTheme="majorHAnsi"/>
          <w:i/>
          <w:sz w:val="28"/>
          <w:szCs w:val="28"/>
        </w:rPr>
        <w:t>Pourquoi don</w:t>
      </w:r>
      <w:r w:rsidR="007B58CC" w:rsidRPr="007B58CC">
        <w:rPr>
          <w:rFonts w:asciiTheme="majorHAnsi" w:hAnsiTheme="majorHAnsi"/>
          <w:i/>
          <w:sz w:val="28"/>
          <w:szCs w:val="28"/>
        </w:rPr>
        <w:t>c me cherchiez-vous ? Ne saviez-</w:t>
      </w:r>
      <w:r w:rsidR="0028103D" w:rsidRPr="007B58CC">
        <w:rPr>
          <w:rFonts w:asciiTheme="majorHAnsi" w:hAnsiTheme="majorHAnsi"/>
          <w:i/>
          <w:sz w:val="28"/>
          <w:szCs w:val="28"/>
        </w:rPr>
        <w:t>vous pas que je</w:t>
      </w:r>
      <w:r w:rsidR="007B58CC" w:rsidRPr="007B58CC">
        <w:rPr>
          <w:rFonts w:asciiTheme="majorHAnsi" w:hAnsiTheme="majorHAnsi"/>
          <w:i/>
          <w:sz w:val="28"/>
          <w:szCs w:val="28"/>
        </w:rPr>
        <w:t xml:space="preserve"> </w:t>
      </w:r>
      <w:r w:rsidR="0028103D" w:rsidRPr="007B58CC">
        <w:rPr>
          <w:rFonts w:asciiTheme="majorHAnsi" w:hAnsiTheme="majorHAnsi"/>
          <w:i/>
          <w:sz w:val="28"/>
          <w:szCs w:val="28"/>
        </w:rPr>
        <w:t>dois être aux</w:t>
      </w:r>
      <w:r w:rsidR="007B58CC" w:rsidRPr="007B58CC">
        <w:rPr>
          <w:rFonts w:asciiTheme="majorHAnsi" w:hAnsiTheme="majorHAnsi"/>
          <w:i/>
          <w:sz w:val="28"/>
          <w:szCs w:val="28"/>
        </w:rPr>
        <w:t xml:space="preserve"> affaires de mon Père ?</w:t>
      </w:r>
      <w:r w:rsidR="007B58CC">
        <w:rPr>
          <w:rFonts w:asciiTheme="majorHAnsi" w:hAnsiTheme="majorHAnsi"/>
          <w:i/>
          <w:sz w:val="28"/>
          <w:szCs w:val="28"/>
        </w:rPr>
        <w:t> »</w:t>
      </w:r>
      <w:r w:rsidR="007B58CC">
        <w:rPr>
          <w:rFonts w:asciiTheme="majorHAnsi" w:hAnsiTheme="majorHAnsi"/>
          <w:sz w:val="28"/>
          <w:szCs w:val="28"/>
        </w:rPr>
        <w:t xml:space="preserve"> </w:t>
      </w:r>
      <w:r w:rsidR="0028103D" w:rsidRPr="00BC7E0F">
        <w:rPr>
          <w:rFonts w:asciiTheme="majorHAnsi" w:hAnsiTheme="majorHAnsi"/>
          <w:sz w:val="28"/>
          <w:szCs w:val="28"/>
        </w:rPr>
        <w:t>Et eux ne comprirent pas la parole qu’il leur avait dite.</w:t>
      </w:r>
      <w:r w:rsidR="007B58CC">
        <w:rPr>
          <w:rFonts w:asciiTheme="majorHAnsi" w:hAnsiTheme="majorHAnsi"/>
          <w:sz w:val="28"/>
          <w:szCs w:val="28"/>
        </w:rPr>
        <w:t xml:space="preserve"> </w:t>
      </w:r>
      <w:r w:rsidR="0028103D" w:rsidRPr="00BC7E0F">
        <w:rPr>
          <w:rFonts w:asciiTheme="majorHAnsi" w:hAnsiTheme="majorHAnsi"/>
          <w:sz w:val="28"/>
          <w:szCs w:val="28"/>
        </w:rPr>
        <w:t>Et  il  descendit  avec  eux  et  vint  à  Nazareth  ;  et  il  leur  était  soumis.  Et  sa  mère  gardait</w:t>
      </w:r>
      <w:r w:rsidR="007B58CC">
        <w:rPr>
          <w:rFonts w:asciiTheme="majorHAnsi" w:hAnsiTheme="majorHAnsi"/>
          <w:sz w:val="28"/>
          <w:szCs w:val="28"/>
        </w:rPr>
        <w:t xml:space="preserve"> </w:t>
      </w:r>
      <w:r w:rsidR="0028103D" w:rsidRPr="00BC7E0F">
        <w:rPr>
          <w:rFonts w:asciiTheme="majorHAnsi" w:hAnsiTheme="majorHAnsi"/>
          <w:sz w:val="28"/>
          <w:szCs w:val="28"/>
        </w:rPr>
        <w:t xml:space="preserve">fidèlement toutes ces choses en son </w:t>
      </w:r>
      <w:r w:rsidR="007B58CC">
        <w:rPr>
          <w:rFonts w:asciiTheme="majorHAnsi" w:hAnsiTheme="majorHAnsi"/>
          <w:sz w:val="28"/>
          <w:szCs w:val="28"/>
        </w:rPr>
        <w:t>cœur</w:t>
      </w:r>
      <w:r w:rsidR="0028103D" w:rsidRPr="00BC7E0F">
        <w:rPr>
          <w:rFonts w:asciiTheme="majorHAnsi" w:hAnsiTheme="majorHAnsi"/>
          <w:sz w:val="28"/>
          <w:szCs w:val="28"/>
        </w:rPr>
        <w:t>.</w:t>
      </w:r>
      <w:r w:rsidR="007B58CC">
        <w:rPr>
          <w:rFonts w:asciiTheme="majorHAnsi" w:hAnsiTheme="majorHAnsi"/>
          <w:sz w:val="28"/>
          <w:szCs w:val="28"/>
        </w:rPr>
        <w:t> »</w:t>
      </w:r>
    </w:p>
    <w:p w:rsidR="00884DF5" w:rsidRDefault="00884DF5" w:rsidP="006C75B6">
      <w:pPr>
        <w:spacing w:after="0" w:line="240" w:lineRule="auto"/>
        <w:jc w:val="both"/>
        <w:rPr>
          <w:rFonts w:asciiTheme="majorHAnsi" w:hAnsiTheme="majorHAnsi"/>
          <w:sz w:val="28"/>
          <w:szCs w:val="28"/>
        </w:rPr>
      </w:pPr>
    </w:p>
    <w:p w:rsidR="00AD7932" w:rsidRDefault="00AD7932" w:rsidP="00AD7932">
      <w:pPr>
        <w:spacing w:after="0" w:line="240" w:lineRule="auto"/>
        <w:jc w:val="both"/>
        <w:rPr>
          <w:rFonts w:asciiTheme="majorHAnsi" w:hAnsiTheme="majorHAnsi"/>
          <w:sz w:val="28"/>
          <w:szCs w:val="28"/>
        </w:rPr>
      </w:pPr>
      <w:r w:rsidRPr="002D73F0">
        <w:rPr>
          <w:rFonts w:asciiTheme="majorHAnsi" w:hAnsiTheme="majorHAnsi"/>
          <w:b/>
          <w:color w:val="2F5496" w:themeColor="accent5" w:themeShade="BF"/>
          <w:sz w:val="28"/>
          <w:szCs w:val="28"/>
          <w:u w:val="single"/>
        </w:rPr>
        <w:t>Verset du Magnificat, Luc 1, 51</w:t>
      </w:r>
      <w:r w:rsidR="00FF64F0" w:rsidRPr="002D73F0">
        <w:rPr>
          <w:rFonts w:asciiTheme="majorHAnsi" w:hAnsiTheme="majorHAnsi"/>
          <w:b/>
          <w:color w:val="2F5496" w:themeColor="accent5" w:themeShade="BF"/>
          <w:sz w:val="28"/>
          <w:szCs w:val="28"/>
          <w:u w:val="single"/>
        </w:rPr>
        <w:t>-2</w:t>
      </w:r>
      <w:r w:rsidRPr="002D73F0">
        <w:rPr>
          <w:rFonts w:asciiTheme="majorHAnsi" w:hAnsiTheme="majorHAnsi"/>
          <w:b/>
          <w:color w:val="2F5496" w:themeColor="accent5" w:themeShade="BF"/>
          <w:sz w:val="28"/>
          <w:szCs w:val="28"/>
          <w:u w:val="single"/>
        </w:rPr>
        <w:t> :</w:t>
      </w:r>
      <w:r w:rsidRPr="002D73F0">
        <w:rPr>
          <w:rFonts w:asciiTheme="majorHAnsi" w:hAnsiTheme="majorHAnsi"/>
          <w:b/>
          <w:color w:val="2F5496" w:themeColor="accent5" w:themeShade="BF"/>
          <w:sz w:val="28"/>
          <w:szCs w:val="28"/>
        </w:rPr>
        <w:t xml:space="preserve"> </w:t>
      </w:r>
      <w:r w:rsidRPr="00BC7E0F">
        <w:rPr>
          <w:rFonts w:asciiTheme="majorHAnsi" w:hAnsiTheme="majorHAnsi"/>
          <w:sz w:val="28"/>
          <w:szCs w:val="28"/>
        </w:rPr>
        <w:t xml:space="preserve">Il a déployé la force de son bras, il a dispersé les hommes au </w:t>
      </w:r>
      <w:r w:rsidR="007B58CC">
        <w:rPr>
          <w:rFonts w:asciiTheme="majorHAnsi" w:hAnsiTheme="majorHAnsi"/>
          <w:sz w:val="28"/>
          <w:szCs w:val="28"/>
        </w:rPr>
        <w:t>cœur</w:t>
      </w:r>
      <w:r w:rsidRPr="00BC7E0F">
        <w:rPr>
          <w:rFonts w:asciiTheme="majorHAnsi" w:hAnsiTheme="majorHAnsi"/>
          <w:sz w:val="28"/>
          <w:szCs w:val="28"/>
        </w:rPr>
        <w:t xml:space="preserve"> orgueilleux.</w:t>
      </w:r>
      <w:r>
        <w:rPr>
          <w:rFonts w:asciiTheme="majorHAnsi" w:hAnsiTheme="majorHAnsi"/>
          <w:sz w:val="28"/>
          <w:szCs w:val="28"/>
        </w:rPr>
        <w:t xml:space="preserve">  </w:t>
      </w:r>
      <w:r w:rsidRPr="00BC7E0F">
        <w:rPr>
          <w:rFonts w:asciiTheme="majorHAnsi" w:hAnsiTheme="majorHAnsi"/>
          <w:sz w:val="28"/>
          <w:szCs w:val="28"/>
        </w:rPr>
        <w:t>Il a renversé les souverains de leurs trônes et  élevé  les humbles.</w:t>
      </w:r>
    </w:p>
    <w:p w:rsidR="006C75B6" w:rsidRPr="00BC7E0F" w:rsidRDefault="006C75B6" w:rsidP="007B58CC">
      <w:pPr>
        <w:spacing w:after="0" w:line="240" w:lineRule="auto"/>
        <w:jc w:val="both"/>
        <w:rPr>
          <w:rFonts w:asciiTheme="majorHAnsi" w:hAnsiTheme="majorHAnsi"/>
          <w:i/>
          <w:sz w:val="28"/>
          <w:szCs w:val="28"/>
        </w:rPr>
      </w:pPr>
      <w:r w:rsidRPr="00BC7E0F">
        <w:rPr>
          <w:rFonts w:asciiTheme="majorHAnsi" w:hAnsiTheme="majorHAnsi"/>
          <w:b/>
          <w:bCs/>
          <w:color w:val="2F5496" w:themeColor="accent5" w:themeShade="BF"/>
          <w:sz w:val="28"/>
          <w:szCs w:val="28"/>
          <w:u w:val="single"/>
        </w:rPr>
        <w:t>La Grâce du Mystère</w:t>
      </w:r>
      <w:r w:rsidRPr="00BC7E0F">
        <w:rPr>
          <w:rFonts w:asciiTheme="majorHAnsi" w:hAnsiTheme="majorHAnsi"/>
          <w:color w:val="2F5496" w:themeColor="accent5" w:themeShade="BF"/>
          <w:sz w:val="28"/>
          <w:szCs w:val="28"/>
        </w:rPr>
        <w:t xml:space="preserve"> : </w:t>
      </w:r>
      <w:r w:rsidR="004E6F3D" w:rsidRPr="00BC7E0F">
        <w:rPr>
          <w:rFonts w:asciiTheme="majorHAnsi" w:hAnsiTheme="majorHAnsi"/>
          <w:sz w:val="28"/>
          <w:szCs w:val="28"/>
        </w:rPr>
        <w:t>la joie de retrouver le bonheur de la famille telle qu’elle est voulue par le Créateur dans son infinie sagesse et bonté</w:t>
      </w:r>
    </w:p>
    <w:p w:rsidR="00701D02" w:rsidRPr="00BC7E0F" w:rsidRDefault="006C75B6" w:rsidP="00701D02">
      <w:pPr>
        <w:spacing w:after="0" w:line="240" w:lineRule="auto"/>
        <w:jc w:val="both"/>
        <w:rPr>
          <w:rFonts w:asciiTheme="majorHAnsi" w:eastAsia="Times New Roman" w:hAnsiTheme="majorHAnsi" w:cs="Times New Roman"/>
          <w:sz w:val="28"/>
          <w:szCs w:val="28"/>
          <w:lang w:eastAsia="fr-FR"/>
        </w:rPr>
      </w:pPr>
      <w:r w:rsidRPr="00BC7E0F">
        <w:rPr>
          <w:rFonts w:asciiTheme="majorHAnsi" w:eastAsia="Times New Roman" w:hAnsiTheme="majorHAnsi" w:cs="Times New Roman"/>
          <w:b/>
          <w:bCs/>
          <w:color w:val="2F5496" w:themeColor="accent5" w:themeShade="BF"/>
          <w:sz w:val="28"/>
          <w:szCs w:val="28"/>
          <w:u w:val="single"/>
          <w:lang w:eastAsia="fr-FR"/>
        </w:rPr>
        <w:t>Prière</w:t>
      </w:r>
      <w:r w:rsidRPr="00BC7E0F">
        <w:rPr>
          <w:rFonts w:asciiTheme="majorHAnsi" w:eastAsia="Times New Roman" w:hAnsiTheme="majorHAnsi" w:cs="Times New Roman"/>
          <w:b/>
          <w:color w:val="2F5496" w:themeColor="accent5" w:themeShade="BF"/>
          <w:sz w:val="28"/>
          <w:szCs w:val="28"/>
          <w:u w:val="single"/>
          <w:lang w:eastAsia="fr-FR"/>
        </w:rPr>
        <w:t> </w:t>
      </w:r>
      <w:r w:rsidR="00701D02" w:rsidRPr="00BC7E0F">
        <w:rPr>
          <w:rFonts w:asciiTheme="majorHAnsi" w:eastAsia="Times New Roman" w:hAnsiTheme="majorHAnsi" w:cs="Times New Roman"/>
          <w:b/>
          <w:color w:val="2F5496" w:themeColor="accent5" w:themeShade="BF"/>
          <w:sz w:val="28"/>
          <w:szCs w:val="28"/>
          <w:u w:val="single"/>
          <w:lang w:eastAsia="fr-FR"/>
        </w:rPr>
        <w:t>pour la famille du Pape Saint Jean Paul II </w:t>
      </w:r>
      <w:r w:rsidR="00701D02" w:rsidRPr="001242AF">
        <w:rPr>
          <w:rFonts w:asciiTheme="majorHAnsi" w:eastAsia="Times New Roman" w:hAnsiTheme="majorHAnsi" w:cs="Times New Roman"/>
          <w:color w:val="2F5496" w:themeColor="accent5" w:themeShade="BF"/>
          <w:sz w:val="28"/>
          <w:szCs w:val="28"/>
          <w:lang w:eastAsia="fr-FR"/>
        </w:rPr>
        <w:t xml:space="preserve">:  </w:t>
      </w:r>
      <w:r w:rsidR="001242AF" w:rsidRPr="001242AF">
        <w:rPr>
          <w:rFonts w:asciiTheme="majorHAnsi" w:eastAsia="Times New Roman" w:hAnsiTheme="majorHAnsi" w:cs="Times New Roman"/>
          <w:i/>
          <w:sz w:val="28"/>
          <w:szCs w:val="28"/>
          <w:lang w:eastAsia="fr-FR"/>
        </w:rPr>
        <w:t>«</w:t>
      </w:r>
      <w:r w:rsidR="00701D02" w:rsidRPr="00BC7E0F">
        <w:rPr>
          <w:rStyle w:val="Accentuation"/>
          <w:rFonts w:asciiTheme="majorHAnsi" w:hAnsiTheme="majorHAnsi"/>
          <w:bCs/>
          <w:sz w:val="28"/>
          <w:szCs w:val="28"/>
        </w:rPr>
        <w:t xml:space="preserve">Ô Dieu, de qui vient toute paternité au ciel et sur la terre, Vous, Père, qui êtes Amour et Vie, faites que sur cette terre, par votre Fils, Jésus-Christ, « né d’une Femme », et par l’Esprit Saint, source de charité divine, chaque famille humaine devienne un vrai sanctuaire de la vie et de l’amour pour les générations qui se renouvellent sans cesse. Que votre grâce oriente les pensées et les actions des époux vers le plus grand bien de leurs familles, de toutes les familles du monde. Que les jeunes générations trouvent dans la famille un soutien inébranlable qui les rende toujours plus humaines et les fasse croître dans la vérité et dans l’amour. Que l’amour, affermi par la grâce du sacrement de mariage, soit plus fort que toutes les faiblesses et toutes les crises que connaissent parfois nos familles. Enfin, nous vous le demandons par l’intercession de la sainte Famille de Nazareth, </w:t>
      </w:r>
      <w:proofErr w:type="spellStart"/>
      <w:r w:rsidR="00701D02" w:rsidRPr="00BC7E0F">
        <w:rPr>
          <w:rStyle w:val="Accentuation"/>
          <w:rFonts w:asciiTheme="majorHAnsi" w:hAnsiTheme="majorHAnsi"/>
          <w:bCs/>
          <w:sz w:val="28"/>
          <w:szCs w:val="28"/>
        </w:rPr>
        <w:t>qu’en</w:t>
      </w:r>
      <w:proofErr w:type="spellEnd"/>
      <w:r w:rsidR="00701D02" w:rsidRPr="00BC7E0F">
        <w:rPr>
          <w:rStyle w:val="Accentuation"/>
          <w:rFonts w:asciiTheme="majorHAnsi" w:hAnsiTheme="majorHAnsi"/>
          <w:bCs/>
          <w:sz w:val="28"/>
          <w:szCs w:val="28"/>
        </w:rPr>
        <w:t xml:space="preserve"> toutes les nations de la terre, l’Église puisse accomplir avec fruit sa mission dans la famille et par la famille. Vous qui êtes  le Chemin, la Vérité et la Vie dans l’unité du Fils et du Saint-Esprit. Amen.</w:t>
      </w:r>
      <w:r w:rsidR="001242AF">
        <w:rPr>
          <w:rStyle w:val="Accentuation"/>
          <w:rFonts w:asciiTheme="majorHAnsi" w:hAnsiTheme="majorHAnsi"/>
          <w:bCs/>
          <w:sz w:val="28"/>
          <w:szCs w:val="28"/>
        </w:rPr>
        <w:t> »</w:t>
      </w:r>
    </w:p>
    <w:p w:rsidR="002D73F0" w:rsidRPr="00CD5617" w:rsidRDefault="002D73F0" w:rsidP="002D73F0">
      <w:pPr>
        <w:spacing w:after="0" w:line="240" w:lineRule="auto"/>
        <w:jc w:val="both"/>
        <w:rPr>
          <w:rFonts w:asciiTheme="majorHAnsi" w:hAnsiTheme="majorHAnsi"/>
          <w:i/>
          <w:sz w:val="28"/>
          <w:szCs w:val="28"/>
        </w:rPr>
      </w:pPr>
      <w:r w:rsidRPr="00BC7E0F">
        <w:rPr>
          <w:rFonts w:asciiTheme="majorHAnsi" w:eastAsia="Times New Roman" w:hAnsiTheme="majorHAnsi" w:cs="Times New Roman"/>
          <w:b/>
          <w:bCs/>
          <w:color w:val="2F5496" w:themeColor="accent5" w:themeShade="BF"/>
          <w:sz w:val="28"/>
          <w:szCs w:val="28"/>
          <w:u w:val="single"/>
          <w:lang w:eastAsia="fr-FR"/>
        </w:rPr>
        <w:t>Prière</w:t>
      </w:r>
      <w:r w:rsidRPr="00BC7E0F">
        <w:rPr>
          <w:rFonts w:asciiTheme="majorHAnsi" w:eastAsia="Times New Roman" w:hAnsiTheme="majorHAnsi" w:cs="Times New Roman"/>
          <w:color w:val="2F5496" w:themeColor="accent5" w:themeShade="BF"/>
          <w:sz w:val="28"/>
          <w:szCs w:val="28"/>
          <w:lang w:eastAsia="fr-FR"/>
        </w:rPr>
        <w:t> :</w:t>
      </w:r>
      <w:r w:rsidRPr="00BC7E0F">
        <w:rPr>
          <w:rFonts w:asciiTheme="majorHAnsi" w:hAnsiTheme="majorHAnsi"/>
          <w:color w:val="2F5496" w:themeColor="accent5" w:themeShade="BF"/>
          <w:sz w:val="28"/>
          <w:szCs w:val="28"/>
        </w:rPr>
        <w:t xml:space="preserve"> </w:t>
      </w:r>
      <w:r w:rsidR="00CD5617">
        <w:rPr>
          <w:rFonts w:asciiTheme="majorHAnsi" w:hAnsiTheme="majorHAnsi"/>
          <w:sz w:val="28"/>
          <w:szCs w:val="28"/>
        </w:rPr>
        <w:t>O Marie, Mère de l’Enfant Jésus et Epouse aimante de saint Joseph, intercédez auprès de votre Divin Fils pour que les hommes et femmes de notre temps puissent reconnaître le caractère sacré de chaque famille humaine.</w:t>
      </w:r>
    </w:p>
    <w:p w:rsidR="00434975" w:rsidRPr="00BC7E0F" w:rsidRDefault="00434975" w:rsidP="00434975">
      <w:pPr>
        <w:spacing w:after="0" w:line="240" w:lineRule="auto"/>
        <w:jc w:val="both"/>
        <w:rPr>
          <w:rFonts w:asciiTheme="majorHAnsi" w:hAnsiTheme="majorHAnsi"/>
          <w:i/>
          <w:sz w:val="28"/>
          <w:szCs w:val="28"/>
        </w:rPr>
      </w:pPr>
      <w:r>
        <w:rPr>
          <w:rFonts w:asciiTheme="majorHAnsi" w:hAnsiTheme="majorHAnsi"/>
          <w:b/>
          <w:i/>
          <w:color w:val="2F5496" w:themeColor="accent5" w:themeShade="BF"/>
          <w:sz w:val="28"/>
          <w:szCs w:val="28"/>
        </w:rPr>
        <w:t>Pater Noster.   Sept Ave Maria.  Gloria Patri.</w:t>
      </w:r>
    </w:p>
    <w:p w:rsidR="006C75B6" w:rsidRPr="00327762" w:rsidRDefault="006C75B6" w:rsidP="006C75B6">
      <w:pPr>
        <w:spacing w:after="0" w:line="240" w:lineRule="auto"/>
        <w:rPr>
          <w:rFonts w:ascii="Lucida Calligraphy" w:hAnsi="Lucida Calligraphy"/>
          <w:b/>
          <w:color w:val="2F5496" w:themeColor="accent5" w:themeShade="BF"/>
          <w:sz w:val="32"/>
          <w:szCs w:val="32"/>
        </w:rPr>
      </w:pPr>
      <w:r w:rsidRPr="00327762">
        <w:rPr>
          <w:rFonts w:ascii="Lucida Calligraphy" w:eastAsia="Times New Roman" w:hAnsi="Lucida Calligraphy" w:cs="Times New Roman"/>
          <w:b/>
          <w:bCs/>
          <w:iCs/>
          <w:color w:val="2F5496" w:themeColor="accent5" w:themeShade="BF"/>
          <w:sz w:val="32"/>
          <w:szCs w:val="32"/>
          <w:lang w:eastAsia="fr-FR"/>
        </w:rPr>
        <w:lastRenderedPageBreak/>
        <w:t xml:space="preserve">Sixième Joie de Notre Dame : </w:t>
      </w:r>
      <w:r w:rsidRPr="00327762">
        <w:rPr>
          <w:rFonts w:ascii="Lucida Calligraphy" w:hAnsi="Lucida Calligraphy"/>
          <w:b/>
          <w:color w:val="2F5496" w:themeColor="accent5" w:themeShade="BF"/>
          <w:sz w:val="32"/>
          <w:szCs w:val="32"/>
        </w:rPr>
        <w:t>La Sainte Vierge est la première à rencontrer le Christ ressuscité</w:t>
      </w:r>
    </w:p>
    <w:p w:rsidR="006C75B6" w:rsidRDefault="00BC7E0F" w:rsidP="006C75B6">
      <w:pPr>
        <w:spacing w:after="0" w:line="240" w:lineRule="auto"/>
        <w:jc w:val="center"/>
        <w:rPr>
          <w:rFonts w:ascii="Lucida Calligraphy" w:eastAsia="Times New Roman" w:hAnsi="Lucida Calligraphy" w:cs="Times New Roman"/>
          <w:b/>
          <w:bCs/>
          <w:iCs/>
          <w:color w:val="2F5496" w:themeColor="accent5" w:themeShade="BF"/>
          <w:sz w:val="32"/>
          <w:szCs w:val="32"/>
          <w:lang w:eastAsia="fr-FR"/>
        </w:rPr>
      </w:pPr>
      <w:r>
        <w:rPr>
          <w:noProof/>
          <w:lang w:eastAsia="fr-FR"/>
        </w:rPr>
        <w:drawing>
          <wp:anchor distT="0" distB="0" distL="114300" distR="114300" simplePos="0" relativeHeight="251662336" behindDoc="0" locked="0" layoutInCell="1" allowOverlap="1">
            <wp:simplePos x="0" y="0"/>
            <wp:positionH relativeFrom="column">
              <wp:posOffset>62953</wp:posOffset>
            </wp:positionH>
            <wp:positionV relativeFrom="paragraph">
              <wp:posOffset>187916</wp:posOffset>
            </wp:positionV>
            <wp:extent cx="3924300" cy="5705475"/>
            <wp:effectExtent l="0" t="0" r="0" b="9525"/>
            <wp:wrapSquare wrapText="bothSides"/>
            <wp:docPr id="1" name="Image 1" descr="File:Guercino Cr ris Ma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uercino Cr ris Madon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5705475"/>
                    </a:xfrm>
                    <a:prstGeom prst="rect">
                      <a:avLst/>
                    </a:prstGeom>
                    <a:noFill/>
                    <a:ln>
                      <a:noFill/>
                    </a:ln>
                  </pic:spPr>
                </pic:pic>
              </a:graphicData>
            </a:graphic>
          </wp:anchor>
        </w:drawing>
      </w:r>
    </w:p>
    <w:p w:rsidR="006C75B6" w:rsidRDefault="002D73F0" w:rsidP="002D73F0">
      <w:pPr>
        <w:spacing w:after="0" w:line="240" w:lineRule="auto"/>
        <w:jc w:val="both"/>
        <w:rPr>
          <w:rFonts w:asciiTheme="majorHAnsi" w:hAnsiTheme="majorHAnsi"/>
          <w:i/>
          <w:sz w:val="28"/>
          <w:szCs w:val="28"/>
        </w:rPr>
      </w:pPr>
      <w:r w:rsidRPr="002D73F0">
        <w:rPr>
          <w:rFonts w:asciiTheme="majorHAnsi" w:hAnsiTheme="majorHAnsi"/>
          <w:b/>
          <w:color w:val="2F5496" w:themeColor="accent5" w:themeShade="BF"/>
          <w:sz w:val="28"/>
          <w:szCs w:val="28"/>
          <w:u w:val="single"/>
        </w:rPr>
        <w:t>Cantique des Cantiques 2, 1</w:t>
      </w:r>
      <w:r>
        <w:rPr>
          <w:rFonts w:asciiTheme="majorHAnsi" w:hAnsiTheme="majorHAnsi"/>
          <w:b/>
          <w:color w:val="2F5496" w:themeColor="accent5" w:themeShade="BF"/>
          <w:sz w:val="28"/>
          <w:szCs w:val="28"/>
          <w:u w:val="single"/>
        </w:rPr>
        <w:t> :</w:t>
      </w:r>
      <w:r w:rsidRPr="00BC7E0F">
        <w:rPr>
          <w:rFonts w:asciiTheme="majorHAnsi" w:hAnsiTheme="majorHAnsi"/>
          <w:i/>
          <w:sz w:val="28"/>
          <w:szCs w:val="28"/>
        </w:rPr>
        <w:t xml:space="preserve"> </w:t>
      </w:r>
      <w:r w:rsidR="0028103D" w:rsidRPr="00BC7E0F">
        <w:rPr>
          <w:rFonts w:asciiTheme="majorHAnsi" w:hAnsiTheme="majorHAnsi"/>
          <w:i/>
          <w:sz w:val="28"/>
          <w:szCs w:val="28"/>
        </w:rPr>
        <w:t>« Avant que souffle le jour et que s’</w:t>
      </w:r>
      <w:r w:rsidR="007B58CC">
        <w:rPr>
          <w:rFonts w:asciiTheme="majorHAnsi" w:hAnsiTheme="majorHAnsi"/>
          <w:i/>
          <w:sz w:val="28"/>
          <w:szCs w:val="28"/>
        </w:rPr>
        <w:t>enfui</w:t>
      </w:r>
      <w:r w:rsidR="0028103D" w:rsidRPr="00BC7E0F">
        <w:rPr>
          <w:rFonts w:asciiTheme="majorHAnsi" w:hAnsiTheme="majorHAnsi"/>
          <w:i/>
          <w:sz w:val="28"/>
          <w:szCs w:val="28"/>
        </w:rPr>
        <w:t xml:space="preserve">ent les ombres, reviens ! </w:t>
      </w:r>
      <w:r w:rsidR="007B58CC">
        <w:rPr>
          <w:rFonts w:asciiTheme="majorHAnsi" w:hAnsiTheme="majorHAnsi"/>
          <w:i/>
          <w:sz w:val="28"/>
          <w:szCs w:val="28"/>
        </w:rPr>
        <w:t>S</w:t>
      </w:r>
      <w:r w:rsidR="0028103D" w:rsidRPr="00BC7E0F">
        <w:rPr>
          <w:rFonts w:asciiTheme="majorHAnsi" w:hAnsiTheme="majorHAnsi"/>
          <w:i/>
          <w:sz w:val="28"/>
          <w:szCs w:val="28"/>
        </w:rPr>
        <w:t xml:space="preserve">ois semblable, mon bien-aimé, à une gazelle, ou à un jeune faon sur les montagnes de </w:t>
      </w:r>
      <w:proofErr w:type="spellStart"/>
      <w:r w:rsidR="0028103D" w:rsidRPr="00BC7E0F">
        <w:rPr>
          <w:rFonts w:asciiTheme="majorHAnsi" w:hAnsiTheme="majorHAnsi"/>
          <w:i/>
          <w:sz w:val="28"/>
          <w:szCs w:val="28"/>
        </w:rPr>
        <w:t>Bèter</w:t>
      </w:r>
      <w:proofErr w:type="spellEnd"/>
      <w:r w:rsidR="0028103D" w:rsidRPr="00BC7E0F">
        <w:rPr>
          <w:rFonts w:asciiTheme="majorHAnsi" w:hAnsiTheme="majorHAnsi"/>
          <w:i/>
          <w:sz w:val="28"/>
          <w:szCs w:val="28"/>
        </w:rPr>
        <w:t>. »</w:t>
      </w:r>
    </w:p>
    <w:p w:rsidR="00884DF5" w:rsidRDefault="00884DF5" w:rsidP="002D73F0">
      <w:pPr>
        <w:spacing w:after="0" w:line="240" w:lineRule="auto"/>
        <w:jc w:val="both"/>
        <w:rPr>
          <w:rFonts w:asciiTheme="majorHAnsi" w:hAnsiTheme="majorHAnsi"/>
          <w:i/>
          <w:sz w:val="28"/>
          <w:szCs w:val="28"/>
        </w:rPr>
      </w:pPr>
    </w:p>
    <w:p w:rsidR="00FF64F0" w:rsidRPr="00BC7E0F" w:rsidRDefault="00FF64F0" w:rsidP="00FF64F0">
      <w:pPr>
        <w:spacing w:after="0" w:line="240" w:lineRule="auto"/>
        <w:jc w:val="both"/>
        <w:rPr>
          <w:rFonts w:asciiTheme="majorHAnsi" w:hAnsiTheme="majorHAnsi"/>
          <w:sz w:val="28"/>
          <w:szCs w:val="28"/>
        </w:rPr>
      </w:pPr>
      <w:r w:rsidRPr="002D73F0">
        <w:rPr>
          <w:rFonts w:asciiTheme="majorHAnsi" w:hAnsiTheme="majorHAnsi"/>
          <w:b/>
          <w:color w:val="2F5496" w:themeColor="accent5" w:themeShade="BF"/>
          <w:sz w:val="28"/>
          <w:szCs w:val="28"/>
          <w:u w:val="single"/>
        </w:rPr>
        <w:t>Verset du Magnificat, Luc 1, 53 :</w:t>
      </w:r>
      <w:r w:rsidRPr="002D73F0">
        <w:rPr>
          <w:rFonts w:asciiTheme="majorHAnsi" w:hAnsiTheme="majorHAnsi"/>
          <w:b/>
          <w:color w:val="2F5496" w:themeColor="accent5" w:themeShade="BF"/>
          <w:sz w:val="28"/>
          <w:szCs w:val="28"/>
        </w:rPr>
        <w:t xml:space="preserve"> </w:t>
      </w:r>
      <w:r w:rsidRPr="00BC7E0F">
        <w:rPr>
          <w:rFonts w:asciiTheme="majorHAnsi" w:hAnsiTheme="majorHAnsi"/>
          <w:sz w:val="28"/>
          <w:szCs w:val="28"/>
        </w:rPr>
        <w:t>Il a  comblé de  biens les affamés et  renvoyé  les  riches les  mains vides.</w:t>
      </w:r>
    </w:p>
    <w:p w:rsidR="00884DF5" w:rsidRDefault="00884DF5" w:rsidP="002D73F0">
      <w:pPr>
        <w:spacing w:after="0" w:line="240" w:lineRule="auto"/>
        <w:jc w:val="both"/>
        <w:rPr>
          <w:rFonts w:asciiTheme="majorHAnsi" w:hAnsiTheme="majorHAnsi"/>
          <w:b/>
          <w:bCs/>
          <w:color w:val="2F5496" w:themeColor="accent5" w:themeShade="BF"/>
          <w:sz w:val="28"/>
          <w:szCs w:val="28"/>
          <w:u w:val="single"/>
        </w:rPr>
      </w:pPr>
    </w:p>
    <w:p w:rsidR="006C75B6" w:rsidRPr="00BC7E0F" w:rsidRDefault="006C75B6" w:rsidP="002D73F0">
      <w:pPr>
        <w:spacing w:after="0" w:line="240" w:lineRule="auto"/>
        <w:jc w:val="both"/>
        <w:rPr>
          <w:rFonts w:asciiTheme="majorHAnsi" w:hAnsiTheme="majorHAnsi"/>
          <w:i/>
          <w:sz w:val="28"/>
          <w:szCs w:val="28"/>
        </w:rPr>
      </w:pPr>
      <w:r w:rsidRPr="00BC7E0F">
        <w:rPr>
          <w:rFonts w:asciiTheme="majorHAnsi" w:hAnsiTheme="majorHAnsi"/>
          <w:b/>
          <w:bCs/>
          <w:color w:val="2F5496" w:themeColor="accent5" w:themeShade="BF"/>
          <w:sz w:val="28"/>
          <w:szCs w:val="28"/>
          <w:u w:val="single"/>
        </w:rPr>
        <w:t>La Grâce du Mystère</w:t>
      </w:r>
      <w:r w:rsidRPr="00BC7E0F">
        <w:rPr>
          <w:rFonts w:asciiTheme="majorHAnsi" w:hAnsiTheme="majorHAnsi"/>
          <w:color w:val="2F5496" w:themeColor="accent5" w:themeShade="BF"/>
          <w:sz w:val="28"/>
          <w:szCs w:val="28"/>
        </w:rPr>
        <w:t xml:space="preserve"> : </w:t>
      </w:r>
      <w:r w:rsidR="004E6F3D" w:rsidRPr="00BC7E0F">
        <w:rPr>
          <w:rFonts w:asciiTheme="majorHAnsi" w:hAnsiTheme="majorHAnsi"/>
          <w:sz w:val="28"/>
          <w:szCs w:val="28"/>
        </w:rPr>
        <w:t xml:space="preserve">la joie ineffable de rencontrer le Christ ressuscité par l’intermédiaire et l’intercession de </w:t>
      </w:r>
      <w:r w:rsidR="00DE4410" w:rsidRPr="00BC7E0F">
        <w:rPr>
          <w:rFonts w:asciiTheme="majorHAnsi" w:hAnsiTheme="majorHAnsi"/>
          <w:sz w:val="28"/>
          <w:szCs w:val="28"/>
        </w:rPr>
        <w:t xml:space="preserve">Marie </w:t>
      </w:r>
      <w:proofErr w:type="spellStart"/>
      <w:r w:rsidR="00DE4410" w:rsidRPr="00BC7E0F">
        <w:rPr>
          <w:rFonts w:asciiTheme="majorHAnsi" w:hAnsiTheme="majorHAnsi"/>
          <w:sz w:val="28"/>
          <w:szCs w:val="28"/>
        </w:rPr>
        <w:t>Corédemptrice</w:t>
      </w:r>
      <w:proofErr w:type="spellEnd"/>
      <w:r w:rsidR="00DE4410" w:rsidRPr="00BC7E0F">
        <w:rPr>
          <w:rFonts w:asciiTheme="majorHAnsi" w:hAnsiTheme="majorHAnsi"/>
          <w:sz w:val="28"/>
          <w:szCs w:val="28"/>
        </w:rPr>
        <w:t xml:space="preserve">, notre </w:t>
      </w:r>
      <w:r w:rsidR="004E6F3D" w:rsidRPr="00BC7E0F">
        <w:rPr>
          <w:rFonts w:asciiTheme="majorHAnsi" w:hAnsiTheme="majorHAnsi"/>
          <w:sz w:val="28"/>
          <w:szCs w:val="28"/>
        </w:rPr>
        <w:t>Mère céleste.</w:t>
      </w:r>
    </w:p>
    <w:p w:rsidR="00884DF5" w:rsidRDefault="00884DF5" w:rsidP="002D73F0">
      <w:pPr>
        <w:spacing w:after="0" w:line="240" w:lineRule="auto"/>
        <w:jc w:val="both"/>
        <w:rPr>
          <w:rFonts w:asciiTheme="majorHAnsi" w:hAnsiTheme="majorHAnsi"/>
          <w:b/>
          <w:bCs/>
          <w:color w:val="2F5496" w:themeColor="accent5" w:themeShade="BF"/>
          <w:sz w:val="28"/>
          <w:szCs w:val="28"/>
          <w:u w:val="single"/>
        </w:rPr>
      </w:pPr>
    </w:p>
    <w:p w:rsidR="00704F9E" w:rsidRPr="00BC7E0F" w:rsidRDefault="002D73F0" w:rsidP="002D73F0">
      <w:pPr>
        <w:spacing w:after="0" w:line="240" w:lineRule="auto"/>
        <w:jc w:val="both"/>
        <w:rPr>
          <w:rStyle w:val="lev"/>
          <w:rFonts w:asciiTheme="majorHAnsi" w:hAnsiTheme="majorHAnsi"/>
          <w:b w:val="0"/>
          <w:sz w:val="28"/>
          <w:szCs w:val="28"/>
        </w:rPr>
      </w:pPr>
      <w:r w:rsidRPr="002D73F0">
        <w:rPr>
          <w:rFonts w:asciiTheme="majorHAnsi" w:hAnsiTheme="majorHAnsi"/>
          <w:b/>
          <w:bCs/>
          <w:color w:val="2F5496" w:themeColor="accent5" w:themeShade="BF"/>
          <w:sz w:val="28"/>
          <w:szCs w:val="28"/>
          <w:u w:val="single"/>
        </w:rPr>
        <w:t xml:space="preserve">Méditation du Pape Saint Jean-Paul </w:t>
      </w:r>
      <w:proofErr w:type="gramStart"/>
      <w:r w:rsidRPr="002D73F0">
        <w:rPr>
          <w:rFonts w:asciiTheme="majorHAnsi" w:hAnsiTheme="majorHAnsi"/>
          <w:b/>
          <w:bCs/>
          <w:color w:val="2F5496" w:themeColor="accent5" w:themeShade="BF"/>
          <w:sz w:val="28"/>
          <w:szCs w:val="28"/>
          <w:u w:val="single"/>
        </w:rPr>
        <w:t>II</w:t>
      </w:r>
      <w:r w:rsidR="006C75B6" w:rsidRPr="002D73F0">
        <w:rPr>
          <w:rFonts w:asciiTheme="majorHAnsi" w:hAnsiTheme="majorHAnsi"/>
          <w:b/>
          <w:bCs/>
          <w:color w:val="2F5496" w:themeColor="accent5" w:themeShade="BF"/>
          <w:sz w:val="28"/>
          <w:szCs w:val="28"/>
          <w:u w:val="single"/>
        </w:rPr>
        <w:t xml:space="preserve"> </w:t>
      </w:r>
      <w:r w:rsidR="006C75B6" w:rsidRPr="002D73F0">
        <w:rPr>
          <w:rStyle w:val="lev"/>
          <w:rFonts w:asciiTheme="majorHAnsi" w:hAnsiTheme="majorHAnsi"/>
          <w:color w:val="2F5496" w:themeColor="accent5" w:themeShade="BF"/>
          <w:sz w:val="28"/>
          <w:szCs w:val="28"/>
        </w:rPr>
        <w:t> :</w:t>
      </w:r>
      <w:proofErr w:type="gramEnd"/>
      <w:r w:rsidRPr="002D73F0">
        <w:t xml:space="preserve"> </w:t>
      </w:r>
      <w:r w:rsidRPr="002D73F0">
        <w:rPr>
          <w:rStyle w:val="lev"/>
          <w:rFonts w:asciiTheme="majorHAnsi" w:hAnsiTheme="majorHAnsi"/>
          <w:b w:val="0"/>
          <w:i/>
          <w:sz w:val="28"/>
          <w:szCs w:val="28"/>
        </w:rPr>
        <w:t xml:space="preserve">«Les Évangiles ne nous parlent pas d'une apparition du Christ ressuscité à Marie. Néanmoins, comme elle était d'une manière toute particulière proche de la Croix de son Fils, elle devait aussi avoir une expérience privilégiée de sa Résurrection. En fait, le rôle de Marie en tant que </w:t>
      </w:r>
      <w:proofErr w:type="spellStart"/>
      <w:r w:rsidRPr="002D73F0">
        <w:rPr>
          <w:rStyle w:val="lev"/>
          <w:rFonts w:asciiTheme="majorHAnsi" w:hAnsiTheme="majorHAnsi"/>
          <w:b w:val="0"/>
          <w:i/>
          <w:sz w:val="28"/>
          <w:szCs w:val="28"/>
        </w:rPr>
        <w:t>Corédemptrice</w:t>
      </w:r>
      <w:proofErr w:type="spellEnd"/>
      <w:r w:rsidRPr="002D73F0">
        <w:rPr>
          <w:rStyle w:val="lev"/>
          <w:rFonts w:asciiTheme="majorHAnsi" w:hAnsiTheme="majorHAnsi"/>
          <w:b w:val="0"/>
          <w:i/>
          <w:sz w:val="28"/>
          <w:szCs w:val="28"/>
        </w:rPr>
        <w:t xml:space="preserve"> n’a pas cessé avec la glorification de son Fils. La Pentecôte nous parle de la présence de Marie dans l'Église naissante: présence </w:t>
      </w:r>
      <w:proofErr w:type="spellStart"/>
      <w:r w:rsidRPr="002D73F0">
        <w:rPr>
          <w:rStyle w:val="lev"/>
          <w:rFonts w:asciiTheme="majorHAnsi" w:hAnsiTheme="majorHAnsi"/>
          <w:b w:val="0"/>
          <w:i/>
          <w:sz w:val="28"/>
          <w:szCs w:val="28"/>
        </w:rPr>
        <w:t>priante</w:t>
      </w:r>
      <w:proofErr w:type="spellEnd"/>
      <w:r w:rsidRPr="002D73F0">
        <w:rPr>
          <w:rStyle w:val="lev"/>
          <w:rFonts w:asciiTheme="majorHAnsi" w:hAnsiTheme="majorHAnsi"/>
          <w:b w:val="0"/>
          <w:i/>
          <w:sz w:val="28"/>
          <w:szCs w:val="28"/>
        </w:rPr>
        <w:t xml:space="preserve"> dans l'Église apostolique, cette présence de la Vierge est significative: «On ne peut parler de l'Église que si elle inclut Marie, la Mère du Seigneur, avec ses frères» (Saint </w:t>
      </w:r>
      <w:proofErr w:type="spellStart"/>
      <w:r w:rsidRPr="002D73F0">
        <w:rPr>
          <w:rStyle w:val="lev"/>
          <w:rFonts w:asciiTheme="majorHAnsi" w:hAnsiTheme="majorHAnsi"/>
          <w:b w:val="0"/>
          <w:i/>
          <w:sz w:val="28"/>
          <w:szCs w:val="28"/>
        </w:rPr>
        <w:t>Chromatius</w:t>
      </w:r>
      <w:proofErr w:type="spellEnd"/>
      <w:r w:rsidRPr="002D73F0">
        <w:rPr>
          <w:rStyle w:val="lev"/>
          <w:rFonts w:asciiTheme="majorHAnsi" w:hAnsiTheme="majorHAnsi"/>
          <w:b w:val="0"/>
          <w:i/>
          <w:sz w:val="28"/>
          <w:szCs w:val="28"/>
        </w:rPr>
        <w:t xml:space="preserve"> d'Aquilée) ».</w:t>
      </w:r>
      <w:r w:rsidR="004D17F4" w:rsidRPr="002D73F0">
        <w:rPr>
          <w:rStyle w:val="lev"/>
          <w:rFonts w:asciiTheme="majorHAnsi" w:hAnsiTheme="majorHAnsi"/>
          <w:b w:val="0"/>
          <w:sz w:val="28"/>
          <w:szCs w:val="28"/>
        </w:rPr>
        <w:t xml:space="preserve">  </w:t>
      </w:r>
      <w:r w:rsidR="004D17F4" w:rsidRPr="00BC7E0F">
        <w:rPr>
          <w:rStyle w:val="lev"/>
          <w:rFonts w:asciiTheme="majorHAnsi" w:hAnsiTheme="majorHAnsi"/>
          <w:b w:val="0"/>
          <w:sz w:val="28"/>
          <w:szCs w:val="28"/>
        </w:rPr>
        <w:t>(</w:t>
      </w:r>
      <w:proofErr w:type="gramStart"/>
      <w:r w:rsidR="004D17F4" w:rsidRPr="00BC7E0F">
        <w:rPr>
          <w:rStyle w:val="lev"/>
          <w:rFonts w:asciiTheme="majorHAnsi" w:hAnsiTheme="majorHAnsi"/>
          <w:b w:val="0"/>
          <w:sz w:val="28"/>
          <w:szCs w:val="28"/>
        </w:rPr>
        <w:t>extrait</w:t>
      </w:r>
      <w:proofErr w:type="gramEnd"/>
      <w:r w:rsidR="004D17F4" w:rsidRPr="00BC7E0F">
        <w:rPr>
          <w:rStyle w:val="lev"/>
          <w:rFonts w:asciiTheme="majorHAnsi" w:hAnsiTheme="majorHAnsi"/>
          <w:b w:val="0"/>
          <w:sz w:val="28"/>
          <w:szCs w:val="28"/>
        </w:rPr>
        <w:t xml:space="preserve"> de l’homélie du Pape Saint Jean-Paul II au </w:t>
      </w:r>
      <w:proofErr w:type="spellStart"/>
      <w:r w:rsidR="004D17F4" w:rsidRPr="00BC7E0F">
        <w:rPr>
          <w:rStyle w:val="lev"/>
          <w:rFonts w:asciiTheme="majorHAnsi" w:hAnsiTheme="majorHAnsi"/>
          <w:b w:val="0"/>
          <w:sz w:val="28"/>
          <w:szCs w:val="28"/>
        </w:rPr>
        <w:t>Santuaire</w:t>
      </w:r>
      <w:proofErr w:type="spellEnd"/>
      <w:r w:rsidR="004D17F4" w:rsidRPr="00BC7E0F">
        <w:rPr>
          <w:rStyle w:val="lev"/>
          <w:rFonts w:asciiTheme="majorHAnsi" w:hAnsiTheme="majorHAnsi"/>
          <w:b w:val="0"/>
          <w:sz w:val="28"/>
          <w:szCs w:val="28"/>
        </w:rPr>
        <w:t xml:space="preserve"> de Notre Dame de la </w:t>
      </w:r>
      <w:proofErr w:type="spellStart"/>
      <w:r w:rsidR="004D17F4" w:rsidRPr="00BC7E0F">
        <w:rPr>
          <w:rStyle w:val="lev"/>
          <w:rFonts w:asciiTheme="majorHAnsi" w:hAnsiTheme="majorHAnsi"/>
          <w:b w:val="0"/>
          <w:sz w:val="28"/>
          <w:szCs w:val="28"/>
        </w:rPr>
        <w:t>Alborada</w:t>
      </w:r>
      <w:proofErr w:type="spellEnd"/>
      <w:r w:rsidR="004D17F4" w:rsidRPr="00BC7E0F">
        <w:rPr>
          <w:rStyle w:val="lev"/>
          <w:rFonts w:asciiTheme="majorHAnsi" w:hAnsiTheme="majorHAnsi"/>
          <w:b w:val="0"/>
          <w:sz w:val="28"/>
          <w:szCs w:val="28"/>
        </w:rPr>
        <w:t xml:space="preserve">, au Guayaquil, </w:t>
      </w:r>
      <w:proofErr w:type="spellStart"/>
      <w:r w:rsidR="004D17F4" w:rsidRPr="00BC7E0F">
        <w:rPr>
          <w:rStyle w:val="lev"/>
          <w:rFonts w:asciiTheme="majorHAnsi" w:hAnsiTheme="majorHAnsi"/>
          <w:b w:val="0"/>
          <w:sz w:val="28"/>
          <w:szCs w:val="28"/>
        </w:rPr>
        <w:t>Equador</w:t>
      </w:r>
      <w:proofErr w:type="spellEnd"/>
      <w:r w:rsidR="004D17F4" w:rsidRPr="00BC7E0F">
        <w:rPr>
          <w:rStyle w:val="lev"/>
          <w:rFonts w:asciiTheme="majorHAnsi" w:hAnsiTheme="majorHAnsi"/>
          <w:b w:val="0"/>
          <w:sz w:val="28"/>
          <w:szCs w:val="28"/>
        </w:rPr>
        <w:t>, le 31 janvier 1985.</w:t>
      </w:r>
    </w:p>
    <w:p w:rsidR="00884DF5" w:rsidRDefault="00884DF5" w:rsidP="002D73F0">
      <w:pPr>
        <w:spacing w:after="0" w:line="240" w:lineRule="auto"/>
        <w:jc w:val="both"/>
        <w:rPr>
          <w:rFonts w:asciiTheme="majorHAnsi" w:eastAsia="Times New Roman" w:hAnsiTheme="majorHAnsi" w:cs="Times New Roman"/>
          <w:b/>
          <w:bCs/>
          <w:color w:val="2F5496" w:themeColor="accent5" w:themeShade="BF"/>
          <w:sz w:val="28"/>
          <w:szCs w:val="28"/>
          <w:u w:val="single"/>
          <w:lang w:eastAsia="fr-FR"/>
        </w:rPr>
      </w:pPr>
    </w:p>
    <w:p w:rsidR="006C75B6" w:rsidRPr="00CD5617" w:rsidRDefault="006C75B6" w:rsidP="002D73F0">
      <w:pPr>
        <w:spacing w:after="0" w:line="240" w:lineRule="auto"/>
        <w:jc w:val="both"/>
        <w:rPr>
          <w:rFonts w:asciiTheme="majorHAnsi" w:hAnsiTheme="majorHAnsi"/>
          <w:i/>
          <w:sz w:val="28"/>
          <w:szCs w:val="28"/>
        </w:rPr>
      </w:pPr>
      <w:r w:rsidRPr="00BC7E0F">
        <w:rPr>
          <w:rFonts w:asciiTheme="majorHAnsi" w:eastAsia="Times New Roman" w:hAnsiTheme="majorHAnsi" w:cs="Times New Roman"/>
          <w:b/>
          <w:bCs/>
          <w:color w:val="2F5496" w:themeColor="accent5" w:themeShade="BF"/>
          <w:sz w:val="28"/>
          <w:szCs w:val="28"/>
          <w:u w:val="single"/>
          <w:lang w:eastAsia="fr-FR"/>
        </w:rPr>
        <w:t>Prière</w:t>
      </w:r>
      <w:r w:rsidRPr="00BC7E0F">
        <w:rPr>
          <w:rFonts w:asciiTheme="majorHAnsi" w:eastAsia="Times New Roman" w:hAnsiTheme="majorHAnsi" w:cs="Times New Roman"/>
          <w:color w:val="2F5496" w:themeColor="accent5" w:themeShade="BF"/>
          <w:sz w:val="28"/>
          <w:szCs w:val="28"/>
          <w:lang w:eastAsia="fr-FR"/>
        </w:rPr>
        <w:t> :</w:t>
      </w:r>
      <w:r w:rsidRPr="00BC7E0F">
        <w:rPr>
          <w:rFonts w:asciiTheme="majorHAnsi" w:hAnsiTheme="majorHAnsi"/>
          <w:color w:val="2F5496" w:themeColor="accent5" w:themeShade="BF"/>
          <w:sz w:val="28"/>
          <w:szCs w:val="28"/>
        </w:rPr>
        <w:t xml:space="preserve"> </w:t>
      </w:r>
      <w:r w:rsidR="00CD5617">
        <w:rPr>
          <w:rFonts w:asciiTheme="majorHAnsi" w:hAnsiTheme="majorHAnsi"/>
          <w:sz w:val="28"/>
          <w:szCs w:val="28"/>
        </w:rPr>
        <w:t xml:space="preserve">O Marie </w:t>
      </w:r>
      <w:proofErr w:type="spellStart"/>
      <w:r w:rsidR="00CD5617">
        <w:rPr>
          <w:rFonts w:asciiTheme="majorHAnsi" w:hAnsiTheme="majorHAnsi"/>
          <w:sz w:val="28"/>
          <w:szCs w:val="28"/>
        </w:rPr>
        <w:t>Corédemptrice</w:t>
      </w:r>
      <w:proofErr w:type="spellEnd"/>
      <w:r w:rsidR="00CD5617">
        <w:rPr>
          <w:rFonts w:asciiTheme="majorHAnsi" w:hAnsiTheme="majorHAnsi"/>
          <w:sz w:val="28"/>
          <w:szCs w:val="28"/>
        </w:rPr>
        <w:t>, intercédez auprès de votre Divin Fils pour que l’humanité entière puissent connaître la joie incommensurable de connaître et aimer le Christ ressuscité.</w:t>
      </w:r>
    </w:p>
    <w:p w:rsidR="006C75B6" w:rsidRDefault="006C75B6" w:rsidP="00434975">
      <w:pPr>
        <w:spacing w:after="0" w:line="240" w:lineRule="auto"/>
        <w:jc w:val="both"/>
        <w:rPr>
          <w:rFonts w:asciiTheme="majorHAnsi" w:hAnsiTheme="majorHAnsi"/>
          <w:i/>
          <w:sz w:val="28"/>
          <w:szCs w:val="28"/>
        </w:rPr>
      </w:pPr>
    </w:p>
    <w:p w:rsidR="00434975" w:rsidRPr="00BC7E0F" w:rsidRDefault="00434975" w:rsidP="00434975">
      <w:pPr>
        <w:spacing w:after="0" w:line="240" w:lineRule="auto"/>
        <w:jc w:val="both"/>
        <w:rPr>
          <w:rFonts w:asciiTheme="majorHAnsi" w:hAnsiTheme="majorHAnsi"/>
          <w:i/>
          <w:sz w:val="28"/>
          <w:szCs w:val="28"/>
        </w:rPr>
      </w:pPr>
      <w:r>
        <w:rPr>
          <w:rFonts w:asciiTheme="majorHAnsi" w:hAnsiTheme="majorHAnsi"/>
          <w:b/>
          <w:i/>
          <w:color w:val="2F5496" w:themeColor="accent5" w:themeShade="BF"/>
          <w:sz w:val="28"/>
          <w:szCs w:val="28"/>
        </w:rPr>
        <w:t>Pater Noster.   Sept Ave Maria.  Gloria Patri.</w:t>
      </w:r>
    </w:p>
    <w:p w:rsidR="00434975" w:rsidRPr="00BC7E0F" w:rsidRDefault="00434975" w:rsidP="00434975">
      <w:pPr>
        <w:spacing w:after="0" w:line="240" w:lineRule="auto"/>
        <w:jc w:val="both"/>
        <w:rPr>
          <w:rFonts w:asciiTheme="majorHAnsi" w:hAnsiTheme="majorHAnsi"/>
          <w:i/>
          <w:sz w:val="28"/>
          <w:szCs w:val="28"/>
        </w:rPr>
      </w:pPr>
    </w:p>
    <w:p w:rsidR="006C75B6" w:rsidRPr="00BC7E0F" w:rsidRDefault="006C75B6" w:rsidP="006C75B6">
      <w:pPr>
        <w:spacing w:line="259" w:lineRule="auto"/>
        <w:rPr>
          <w:rFonts w:asciiTheme="majorHAnsi" w:hAnsiTheme="majorHAnsi"/>
          <w:bCs/>
          <w:i/>
          <w:color w:val="2F5496" w:themeColor="accent5" w:themeShade="BF"/>
          <w:sz w:val="28"/>
          <w:szCs w:val="28"/>
        </w:rPr>
      </w:pPr>
      <w:r w:rsidRPr="00BC7E0F">
        <w:rPr>
          <w:rFonts w:asciiTheme="majorHAnsi" w:hAnsiTheme="majorHAnsi"/>
          <w:bCs/>
          <w:i/>
          <w:color w:val="2F5496" w:themeColor="accent5" w:themeShade="BF"/>
          <w:sz w:val="28"/>
          <w:szCs w:val="28"/>
        </w:rPr>
        <w:br w:type="page"/>
      </w:r>
    </w:p>
    <w:p w:rsidR="006C75B6" w:rsidRPr="00327762" w:rsidRDefault="006C75B6" w:rsidP="006C75B6">
      <w:pPr>
        <w:spacing w:line="259" w:lineRule="auto"/>
        <w:rPr>
          <w:rFonts w:ascii="Lucida Calligraphy" w:eastAsia="Times New Roman" w:hAnsi="Lucida Calligraphy" w:cs="Times New Roman"/>
          <w:b/>
          <w:bCs/>
          <w:iCs/>
          <w:color w:val="2F5496" w:themeColor="accent5" w:themeShade="BF"/>
          <w:sz w:val="32"/>
          <w:szCs w:val="32"/>
          <w:lang w:eastAsia="fr-FR"/>
        </w:rPr>
      </w:pPr>
      <w:r w:rsidRPr="00327762">
        <w:rPr>
          <w:rFonts w:ascii="Lucida Calligraphy" w:eastAsia="Times New Roman" w:hAnsi="Lucida Calligraphy" w:cs="Times New Roman"/>
          <w:b/>
          <w:bCs/>
          <w:iCs/>
          <w:color w:val="2F5496" w:themeColor="accent5" w:themeShade="BF"/>
          <w:sz w:val="32"/>
          <w:szCs w:val="32"/>
          <w:lang w:eastAsia="fr-FR"/>
        </w:rPr>
        <w:lastRenderedPageBreak/>
        <w:t>Septième Joie de Notre Dame : La Sainte Vierge Mère de l’Eglise à la Pentecôte</w:t>
      </w:r>
    </w:p>
    <w:p w:rsidR="006C75B6" w:rsidRDefault="006C75B6" w:rsidP="006C75B6">
      <w:pPr>
        <w:spacing w:line="259" w:lineRule="auto"/>
        <w:jc w:val="center"/>
        <w:rPr>
          <w:rFonts w:asciiTheme="majorHAnsi" w:eastAsia="Times New Roman" w:hAnsiTheme="majorHAnsi" w:cs="Times New Roman"/>
          <w:bCs/>
          <w:i/>
          <w:color w:val="2F5496" w:themeColor="accent5" w:themeShade="BF"/>
          <w:sz w:val="28"/>
          <w:szCs w:val="28"/>
          <w:lang w:eastAsia="fr-FR"/>
        </w:rPr>
      </w:pPr>
      <w:r>
        <w:rPr>
          <w:noProof/>
          <w:lang w:eastAsia="fr-FR"/>
        </w:rPr>
        <w:drawing>
          <wp:anchor distT="0" distB="0" distL="114300" distR="114300" simplePos="0" relativeHeight="251664384" behindDoc="0" locked="0" layoutInCell="1" allowOverlap="1">
            <wp:simplePos x="0" y="0"/>
            <wp:positionH relativeFrom="column">
              <wp:posOffset>38100</wp:posOffset>
            </wp:positionH>
            <wp:positionV relativeFrom="paragraph">
              <wp:posOffset>139700</wp:posOffset>
            </wp:positionV>
            <wp:extent cx="3905250" cy="5474335"/>
            <wp:effectExtent l="0" t="0" r="0" b="0"/>
            <wp:wrapSquare wrapText="bothSides"/>
            <wp:docPr id="43" name="Image 43" descr="Manresa E PM 058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nresa E PM 0588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547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5D87" w:rsidRDefault="00EE5D87" w:rsidP="00FF64F0">
      <w:pPr>
        <w:spacing w:after="0" w:line="240" w:lineRule="auto"/>
        <w:jc w:val="both"/>
        <w:rPr>
          <w:rFonts w:asciiTheme="majorHAnsi" w:hAnsiTheme="majorHAnsi"/>
          <w:i/>
          <w:sz w:val="28"/>
          <w:szCs w:val="28"/>
        </w:rPr>
      </w:pPr>
      <w:r w:rsidRPr="006A54BF">
        <w:rPr>
          <w:rFonts w:asciiTheme="majorHAnsi" w:hAnsiTheme="majorHAnsi"/>
          <w:b/>
          <w:color w:val="2F5496" w:themeColor="accent5" w:themeShade="BF"/>
          <w:sz w:val="28"/>
          <w:szCs w:val="28"/>
          <w:u w:val="single"/>
        </w:rPr>
        <w:t>Actes des Apôtres 1, 14 ; 2, 1-3 :</w:t>
      </w:r>
      <w:r w:rsidRPr="006A54BF">
        <w:rPr>
          <w:rFonts w:asciiTheme="majorHAnsi" w:hAnsiTheme="majorHAnsi"/>
          <w:color w:val="2F5496" w:themeColor="accent5" w:themeShade="BF"/>
          <w:sz w:val="28"/>
          <w:szCs w:val="28"/>
        </w:rPr>
        <w:t xml:space="preserve"> </w:t>
      </w:r>
      <w:r w:rsidR="007B58CC" w:rsidRPr="007B58CC">
        <w:rPr>
          <w:rFonts w:asciiTheme="majorHAnsi" w:hAnsiTheme="majorHAnsi"/>
          <w:i/>
          <w:sz w:val="28"/>
          <w:szCs w:val="28"/>
        </w:rPr>
        <w:t>« </w:t>
      </w:r>
      <w:r w:rsidRPr="006A54BF">
        <w:rPr>
          <w:rFonts w:asciiTheme="majorHAnsi" w:hAnsiTheme="majorHAnsi"/>
          <w:i/>
          <w:sz w:val="28"/>
          <w:szCs w:val="28"/>
        </w:rPr>
        <w:t>Tous ceux-là,</w:t>
      </w:r>
      <w:r w:rsidR="007B58CC">
        <w:rPr>
          <w:rFonts w:asciiTheme="majorHAnsi" w:hAnsiTheme="majorHAnsi"/>
          <w:i/>
          <w:sz w:val="28"/>
          <w:szCs w:val="28"/>
        </w:rPr>
        <w:t xml:space="preserve"> </w:t>
      </w:r>
      <w:r w:rsidRPr="006A54BF">
        <w:rPr>
          <w:rFonts w:asciiTheme="majorHAnsi" w:hAnsiTheme="majorHAnsi"/>
          <w:i/>
          <w:sz w:val="28"/>
          <w:szCs w:val="28"/>
        </w:rPr>
        <w:t>d'un  commun  accord,  étaient  assidus  à  la  prière,  avec  quelques  femmes  dont  Marie,  la  mère  de</w:t>
      </w:r>
      <w:r w:rsidR="007B58CC">
        <w:rPr>
          <w:rFonts w:asciiTheme="majorHAnsi" w:hAnsiTheme="majorHAnsi"/>
          <w:i/>
          <w:sz w:val="28"/>
          <w:szCs w:val="28"/>
        </w:rPr>
        <w:t xml:space="preserve"> </w:t>
      </w:r>
      <w:r w:rsidRPr="006A54BF">
        <w:rPr>
          <w:rFonts w:asciiTheme="majorHAnsi" w:hAnsiTheme="majorHAnsi"/>
          <w:i/>
          <w:sz w:val="28"/>
          <w:szCs w:val="28"/>
        </w:rPr>
        <w:t>Jésus,  et  avec  ses  frères… Et comme s'écoulait le jour de la Pentecôte, ils étaien</w:t>
      </w:r>
      <w:r w:rsidR="007B58CC">
        <w:rPr>
          <w:rFonts w:asciiTheme="majorHAnsi" w:hAnsiTheme="majorHAnsi"/>
          <w:i/>
          <w:sz w:val="28"/>
          <w:szCs w:val="28"/>
        </w:rPr>
        <w:t xml:space="preserve">t tous réunis ensemble. </w:t>
      </w:r>
      <w:r w:rsidRPr="006A54BF">
        <w:rPr>
          <w:rFonts w:asciiTheme="majorHAnsi" w:hAnsiTheme="majorHAnsi"/>
          <w:i/>
          <w:sz w:val="28"/>
          <w:szCs w:val="28"/>
        </w:rPr>
        <w:t>Et tout à</w:t>
      </w:r>
      <w:r w:rsidR="007B58CC">
        <w:rPr>
          <w:rFonts w:asciiTheme="majorHAnsi" w:hAnsiTheme="majorHAnsi"/>
          <w:i/>
          <w:sz w:val="28"/>
          <w:szCs w:val="28"/>
        </w:rPr>
        <w:t xml:space="preserve"> </w:t>
      </w:r>
      <w:r w:rsidRPr="006A54BF">
        <w:rPr>
          <w:rFonts w:asciiTheme="majorHAnsi" w:hAnsiTheme="majorHAnsi"/>
          <w:i/>
          <w:sz w:val="28"/>
          <w:szCs w:val="28"/>
        </w:rPr>
        <w:t>coup  vint  du  ciel  un  bruit  comme  d'un  violent  coup  de  vent,  qui  remplit  toute  la  maison  où  ils</w:t>
      </w:r>
      <w:r w:rsidR="007B58CC">
        <w:rPr>
          <w:rFonts w:asciiTheme="majorHAnsi" w:hAnsiTheme="majorHAnsi"/>
          <w:i/>
          <w:sz w:val="28"/>
          <w:szCs w:val="28"/>
        </w:rPr>
        <w:t xml:space="preserve"> étaient assis. </w:t>
      </w:r>
      <w:r w:rsidRPr="006A54BF">
        <w:rPr>
          <w:rFonts w:asciiTheme="majorHAnsi" w:hAnsiTheme="majorHAnsi"/>
          <w:i/>
          <w:sz w:val="28"/>
          <w:szCs w:val="28"/>
        </w:rPr>
        <w:t>Et ils virent apparaître des langues comme de feu, qui se partageaient, et il s'en</w:t>
      </w:r>
      <w:r w:rsidR="007B58CC">
        <w:rPr>
          <w:rFonts w:asciiTheme="majorHAnsi" w:hAnsiTheme="majorHAnsi"/>
          <w:i/>
          <w:sz w:val="28"/>
          <w:szCs w:val="28"/>
        </w:rPr>
        <w:t xml:space="preserve"> </w:t>
      </w:r>
      <w:r w:rsidRPr="006A54BF">
        <w:rPr>
          <w:rFonts w:asciiTheme="majorHAnsi" w:hAnsiTheme="majorHAnsi"/>
          <w:i/>
          <w:sz w:val="28"/>
          <w:szCs w:val="28"/>
        </w:rPr>
        <w:t>posa une sur chacun d'eux.</w:t>
      </w:r>
      <w:r w:rsidR="007B58CC">
        <w:rPr>
          <w:rFonts w:asciiTheme="majorHAnsi" w:hAnsiTheme="majorHAnsi"/>
          <w:i/>
          <w:sz w:val="28"/>
          <w:szCs w:val="28"/>
        </w:rPr>
        <w:t> »</w:t>
      </w:r>
    </w:p>
    <w:p w:rsidR="00884DF5" w:rsidRPr="006A54BF" w:rsidRDefault="00884DF5" w:rsidP="00FF64F0">
      <w:pPr>
        <w:spacing w:after="0" w:line="240" w:lineRule="auto"/>
        <w:jc w:val="both"/>
        <w:rPr>
          <w:rFonts w:asciiTheme="majorHAnsi" w:hAnsiTheme="majorHAnsi"/>
          <w:i/>
          <w:sz w:val="28"/>
          <w:szCs w:val="28"/>
        </w:rPr>
      </w:pPr>
    </w:p>
    <w:p w:rsidR="00FF64F0" w:rsidRDefault="00FF64F0" w:rsidP="00FF64F0">
      <w:pPr>
        <w:spacing w:after="0" w:line="240" w:lineRule="auto"/>
        <w:jc w:val="both"/>
        <w:rPr>
          <w:rFonts w:asciiTheme="majorHAnsi" w:hAnsiTheme="majorHAnsi"/>
          <w:i/>
          <w:sz w:val="28"/>
          <w:szCs w:val="28"/>
        </w:rPr>
      </w:pPr>
      <w:r w:rsidRPr="002D73F0">
        <w:rPr>
          <w:rFonts w:asciiTheme="majorHAnsi" w:hAnsiTheme="majorHAnsi"/>
          <w:b/>
          <w:color w:val="2F5496" w:themeColor="accent5" w:themeShade="BF"/>
          <w:sz w:val="28"/>
          <w:szCs w:val="28"/>
          <w:u w:val="single"/>
        </w:rPr>
        <w:t>Verset du Magnificat, Luc 1, 54-55 :</w:t>
      </w:r>
      <w:r w:rsidRPr="002D73F0">
        <w:rPr>
          <w:rFonts w:asciiTheme="majorHAnsi" w:hAnsiTheme="majorHAnsi"/>
          <w:b/>
          <w:color w:val="2F5496" w:themeColor="accent5" w:themeShade="BF"/>
          <w:sz w:val="28"/>
          <w:szCs w:val="28"/>
        </w:rPr>
        <w:t xml:space="preserve"> </w:t>
      </w:r>
      <w:r w:rsidRPr="006A54BF">
        <w:rPr>
          <w:rFonts w:asciiTheme="majorHAnsi" w:hAnsiTheme="majorHAnsi"/>
          <w:i/>
          <w:sz w:val="28"/>
          <w:szCs w:val="28"/>
        </w:rPr>
        <w:t>Il a secouru Israël, son serviteur, se souvenant de sa miséricorde, selon qu’il l’avait annoncé à nos pères en faveur d’Abraham et de sa descendance à jamais !</w:t>
      </w:r>
    </w:p>
    <w:p w:rsidR="00884DF5" w:rsidRPr="006A54BF" w:rsidRDefault="00884DF5" w:rsidP="00FF64F0">
      <w:pPr>
        <w:spacing w:after="0" w:line="240" w:lineRule="auto"/>
        <w:jc w:val="both"/>
        <w:rPr>
          <w:rFonts w:asciiTheme="majorHAnsi" w:hAnsiTheme="majorHAnsi"/>
          <w:i/>
          <w:sz w:val="28"/>
          <w:szCs w:val="28"/>
        </w:rPr>
      </w:pPr>
    </w:p>
    <w:p w:rsidR="004E6F3D" w:rsidRDefault="004E6F3D" w:rsidP="006A54BF">
      <w:pPr>
        <w:spacing w:after="0" w:line="240" w:lineRule="auto"/>
        <w:jc w:val="both"/>
        <w:rPr>
          <w:rFonts w:asciiTheme="majorHAnsi" w:hAnsiTheme="majorHAnsi"/>
          <w:sz w:val="28"/>
          <w:szCs w:val="28"/>
        </w:rPr>
      </w:pPr>
      <w:r w:rsidRPr="00BC7E0F">
        <w:rPr>
          <w:rFonts w:asciiTheme="majorHAnsi" w:hAnsiTheme="majorHAnsi"/>
          <w:b/>
          <w:bCs/>
          <w:color w:val="2F5496" w:themeColor="accent5" w:themeShade="BF"/>
          <w:sz w:val="28"/>
          <w:szCs w:val="28"/>
          <w:u w:val="single"/>
        </w:rPr>
        <w:t>La Grâce du Mystère</w:t>
      </w:r>
      <w:r w:rsidRPr="00BC7E0F">
        <w:rPr>
          <w:rFonts w:asciiTheme="majorHAnsi" w:hAnsiTheme="majorHAnsi"/>
          <w:color w:val="2F5496" w:themeColor="accent5" w:themeShade="BF"/>
          <w:sz w:val="28"/>
          <w:szCs w:val="28"/>
        </w:rPr>
        <w:t xml:space="preserve"> : </w:t>
      </w:r>
      <w:r w:rsidRPr="00BC7E0F">
        <w:rPr>
          <w:rFonts w:asciiTheme="majorHAnsi" w:hAnsiTheme="majorHAnsi"/>
          <w:sz w:val="28"/>
          <w:szCs w:val="28"/>
        </w:rPr>
        <w:t xml:space="preserve">la joie de recevoir par la médiation de </w:t>
      </w:r>
      <w:r w:rsidR="00DE4410" w:rsidRPr="00BC7E0F">
        <w:rPr>
          <w:rFonts w:asciiTheme="majorHAnsi" w:hAnsiTheme="majorHAnsi"/>
          <w:sz w:val="28"/>
          <w:szCs w:val="28"/>
        </w:rPr>
        <w:t xml:space="preserve">Marie Médiatrice, </w:t>
      </w:r>
      <w:r w:rsidRPr="00BC7E0F">
        <w:rPr>
          <w:rFonts w:asciiTheme="majorHAnsi" w:hAnsiTheme="majorHAnsi"/>
          <w:sz w:val="28"/>
          <w:szCs w:val="28"/>
        </w:rPr>
        <w:t>notre Mère universelle tous les dons de l’Esprit-Saint.</w:t>
      </w:r>
    </w:p>
    <w:p w:rsidR="00884DF5" w:rsidRPr="00BC7E0F" w:rsidRDefault="00884DF5" w:rsidP="006A54BF">
      <w:pPr>
        <w:spacing w:after="0" w:line="240" w:lineRule="auto"/>
        <w:jc w:val="both"/>
        <w:rPr>
          <w:rFonts w:asciiTheme="majorHAnsi" w:hAnsiTheme="majorHAnsi"/>
          <w:i/>
          <w:sz w:val="28"/>
          <w:szCs w:val="28"/>
        </w:rPr>
      </w:pPr>
    </w:p>
    <w:p w:rsidR="005B18E9" w:rsidRDefault="005B18E9" w:rsidP="00FF64F0">
      <w:pPr>
        <w:spacing w:after="0" w:line="240" w:lineRule="auto"/>
        <w:jc w:val="both"/>
        <w:rPr>
          <w:rStyle w:val="lev"/>
          <w:rFonts w:asciiTheme="majorHAnsi" w:hAnsiTheme="majorHAnsi"/>
          <w:b w:val="0"/>
          <w:i/>
          <w:sz w:val="28"/>
          <w:szCs w:val="28"/>
        </w:rPr>
      </w:pPr>
      <w:r w:rsidRPr="006A54BF">
        <w:rPr>
          <w:rFonts w:asciiTheme="majorHAnsi" w:hAnsiTheme="majorHAnsi"/>
          <w:b/>
          <w:bCs/>
          <w:color w:val="2F5496" w:themeColor="accent5" w:themeShade="BF"/>
          <w:sz w:val="28"/>
          <w:szCs w:val="28"/>
          <w:u w:val="single"/>
        </w:rPr>
        <w:t>Méditation du Pape Saint Jean-Paul II</w:t>
      </w:r>
      <w:r w:rsidR="004E6F3D" w:rsidRPr="006A54BF">
        <w:rPr>
          <w:rStyle w:val="lev"/>
          <w:rFonts w:asciiTheme="majorHAnsi" w:hAnsiTheme="majorHAnsi"/>
          <w:color w:val="2F5496" w:themeColor="accent5" w:themeShade="BF"/>
          <w:sz w:val="28"/>
          <w:szCs w:val="28"/>
        </w:rPr>
        <w:t xml:space="preserve"> : </w:t>
      </w:r>
      <w:r w:rsidR="006A54BF" w:rsidRPr="006A54BF">
        <w:rPr>
          <w:rStyle w:val="lev"/>
          <w:rFonts w:asciiTheme="majorHAnsi" w:hAnsiTheme="majorHAnsi"/>
          <w:b w:val="0"/>
          <w:i/>
          <w:sz w:val="28"/>
          <w:szCs w:val="28"/>
        </w:rPr>
        <w:t xml:space="preserve">«Tout individu, précisément en raison du mystère du Verbe de Dieu qui S'est fait chair (cf. </w:t>
      </w:r>
      <w:proofErr w:type="spellStart"/>
      <w:r w:rsidR="006A54BF" w:rsidRPr="006A54BF">
        <w:rPr>
          <w:rStyle w:val="lev"/>
          <w:rFonts w:asciiTheme="majorHAnsi" w:hAnsiTheme="majorHAnsi"/>
          <w:b w:val="0"/>
          <w:i/>
          <w:sz w:val="28"/>
          <w:szCs w:val="28"/>
        </w:rPr>
        <w:t>Jn</w:t>
      </w:r>
      <w:proofErr w:type="spellEnd"/>
      <w:r w:rsidR="006A54BF" w:rsidRPr="006A54BF">
        <w:rPr>
          <w:rStyle w:val="lev"/>
          <w:rFonts w:asciiTheme="majorHAnsi" w:hAnsiTheme="majorHAnsi"/>
          <w:b w:val="0"/>
          <w:i/>
          <w:sz w:val="28"/>
          <w:szCs w:val="28"/>
        </w:rPr>
        <w:t xml:space="preserve"> 1, 14), est confié au soin maternel de l'Église. Par conséquent, toute menace à la dignité et à la vie humaines doit nécessairement être ressentie dans le cœur même de l'Église; il ne peut que l'affecter au cœur de sa foi en l'incarnation Rédemptrice du Fils de Dieu, et l'engager dans sa mission de proclamer l'Évangile de la vie dans le monde entier et à c</w:t>
      </w:r>
      <w:r w:rsidR="006A54BF">
        <w:rPr>
          <w:rStyle w:val="lev"/>
          <w:rFonts w:asciiTheme="majorHAnsi" w:hAnsiTheme="majorHAnsi"/>
          <w:b w:val="0"/>
          <w:i/>
          <w:sz w:val="28"/>
          <w:szCs w:val="28"/>
        </w:rPr>
        <w:t>haque créature (cf. Mc 16, 15). »</w:t>
      </w:r>
      <w:r w:rsidR="006A54BF" w:rsidRPr="006A54BF">
        <w:rPr>
          <w:rStyle w:val="lev"/>
          <w:rFonts w:asciiTheme="majorHAnsi" w:hAnsiTheme="majorHAnsi"/>
          <w:b w:val="0"/>
          <w:i/>
          <w:sz w:val="28"/>
          <w:szCs w:val="28"/>
        </w:rPr>
        <w:t xml:space="preserve"> </w:t>
      </w:r>
      <w:r w:rsidR="006A54BF" w:rsidRPr="0078768C">
        <w:rPr>
          <w:rStyle w:val="lev"/>
          <w:rFonts w:asciiTheme="majorHAnsi" w:hAnsiTheme="majorHAnsi"/>
          <w:b w:val="0"/>
          <w:i/>
          <w:sz w:val="28"/>
          <w:szCs w:val="28"/>
        </w:rPr>
        <w:t>(</w:t>
      </w:r>
      <w:proofErr w:type="spellStart"/>
      <w:r w:rsidR="006A54BF" w:rsidRPr="0078768C">
        <w:rPr>
          <w:rStyle w:val="lev"/>
          <w:rFonts w:asciiTheme="majorHAnsi" w:hAnsiTheme="majorHAnsi"/>
          <w:b w:val="0"/>
          <w:i/>
          <w:sz w:val="28"/>
          <w:szCs w:val="28"/>
        </w:rPr>
        <w:t>Evangelium</w:t>
      </w:r>
      <w:proofErr w:type="spellEnd"/>
      <w:r w:rsidR="006A54BF" w:rsidRPr="0078768C">
        <w:rPr>
          <w:rStyle w:val="lev"/>
          <w:rFonts w:asciiTheme="majorHAnsi" w:hAnsiTheme="majorHAnsi"/>
          <w:b w:val="0"/>
          <w:i/>
          <w:sz w:val="28"/>
          <w:szCs w:val="28"/>
        </w:rPr>
        <w:t xml:space="preserve"> Vitae)</w:t>
      </w:r>
    </w:p>
    <w:p w:rsidR="00884DF5" w:rsidRPr="006A54BF" w:rsidRDefault="00884DF5" w:rsidP="00FF64F0">
      <w:pPr>
        <w:spacing w:after="0" w:line="240" w:lineRule="auto"/>
        <w:jc w:val="both"/>
        <w:rPr>
          <w:rFonts w:asciiTheme="majorHAnsi" w:hAnsiTheme="majorHAnsi"/>
          <w:b/>
          <w:i/>
          <w:sz w:val="28"/>
          <w:szCs w:val="28"/>
        </w:rPr>
      </w:pPr>
    </w:p>
    <w:p w:rsidR="004E6F3D" w:rsidRPr="0078768C" w:rsidRDefault="004E6F3D" w:rsidP="002D73F0">
      <w:pPr>
        <w:spacing w:after="0" w:line="240" w:lineRule="auto"/>
        <w:jc w:val="both"/>
        <w:rPr>
          <w:rFonts w:asciiTheme="majorHAnsi" w:hAnsiTheme="majorHAnsi"/>
          <w:i/>
          <w:sz w:val="28"/>
          <w:szCs w:val="28"/>
        </w:rPr>
      </w:pPr>
      <w:r w:rsidRPr="0078768C">
        <w:rPr>
          <w:rFonts w:asciiTheme="majorHAnsi" w:eastAsia="Times New Roman" w:hAnsiTheme="majorHAnsi" w:cs="Times New Roman"/>
          <w:b/>
          <w:bCs/>
          <w:color w:val="2F5496" w:themeColor="accent5" w:themeShade="BF"/>
          <w:sz w:val="28"/>
          <w:szCs w:val="28"/>
          <w:u w:val="single"/>
          <w:lang w:eastAsia="fr-FR"/>
        </w:rPr>
        <w:t>Prière</w:t>
      </w:r>
      <w:r w:rsidRPr="0078768C">
        <w:rPr>
          <w:rFonts w:asciiTheme="majorHAnsi" w:eastAsia="Times New Roman" w:hAnsiTheme="majorHAnsi" w:cs="Times New Roman"/>
          <w:color w:val="2F5496" w:themeColor="accent5" w:themeShade="BF"/>
          <w:sz w:val="28"/>
          <w:szCs w:val="28"/>
          <w:lang w:eastAsia="fr-FR"/>
        </w:rPr>
        <w:t> :</w:t>
      </w:r>
      <w:r w:rsidRPr="0078768C">
        <w:rPr>
          <w:rFonts w:asciiTheme="majorHAnsi" w:hAnsiTheme="majorHAnsi"/>
          <w:color w:val="2F5496" w:themeColor="accent5" w:themeShade="BF"/>
          <w:sz w:val="28"/>
          <w:szCs w:val="28"/>
        </w:rPr>
        <w:t xml:space="preserve"> </w:t>
      </w:r>
      <w:r w:rsidR="00CD5617" w:rsidRPr="0078768C">
        <w:rPr>
          <w:rFonts w:asciiTheme="majorHAnsi" w:hAnsiTheme="majorHAnsi"/>
          <w:sz w:val="28"/>
          <w:szCs w:val="28"/>
        </w:rPr>
        <w:t xml:space="preserve">O Marie, Médiatrice de Toutes Grâces, </w:t>
      </w:r>
      <w:r w:rsidR="0078768C" w:rsidRPr="0078768C">
        <w:rPr>
          <w:rFonts w:asciiTheme="majorHAnsi" w:hAnsiTheme="majorHAnsi"/>
          <w:sz w:val="28"/>
          <w:szCs w:val="28"/>
        </w:rPr>
        <w:t xml:space="preserve">répandez sur nos </w:t>
      </w:r>
      <w:r w:rsidR="0078768C">
        <w:rPr>
          <w:rFonts w:asciiTheme="majorHAnsi" w:hAnsiTheme="majorHAnsi"/>
          <w:sz w:val="28"/>
          <w:szCs w:val="28"/>
        </w:rPr>
        <w:t xml:space="preserve">âmes arides et aveuglées par les péchés contre la vie humaine, toutes les grâces du salut et de </w:t>
      </w:r>
      <w:r w:rsidR="001242AF">
        <w:rPr>
          <w:rFonts w:asciiTheme="majorHAnsi" w:hAnsiTheme="majorHAnsi"/>
          <w:sz w:val="28"/>
          <w:szCs w:val="28"/>
        </w:rPr>
        <w:t xml:space="preserve">la </w:t>
      </w:r>
      <w:r w:rsidR="0078768C">
        <w:rPr>
          <w:rFonts w:asciiTheme="majorHAnsi" w:hAnsiTheme="majorHAnsi"/>
          <w:sz w:val="28"/>
          <w:szCs w:val="28"/>
        </w:rPr>
        <w:t>sanctification.</w:t>
      </w:r>
    </w:p>
    <w:p w:rsidR="006C75B6" w:rsidRPr="00BC7E0F" w:rsidRDefault="006C75B6" w:rsidP="006C75B6">
      <w:pPr>
        <w:pStyle w:val="textdearticle"/>
        <w:spacing w:before="0" w:beforeAutospacing="0" w:after="0" w:afterAutospacing="0"/>
        <w:jc w:val="both"/>
        <w:rPr>
          <w:rFonts w:asciiTheme="majorHAnsi" w:hAnsiTheme="majorHAnsi"/>
          <w:bCs/>
          <w:i/>
          <w:color w:val="2F5496" w:themeColor="accent5" w:themeShade="BF"/>
          <w:sz w:val="28"/>
          <w:szCs w:val="28"/>
        </w:rPr>
      </w:pPr>
    </w:p>
    <w:p w:rsidR="00434975" w:rsidRPr="00BC7E0F" w:rsidRDefault="00434975" w:rsidP="00434975">
      <w:pPr>
        <w:spacing w:after="0" w:line="240" w:lineRule="auto"/>
        <w:jc w:val="both"/>
        <w:rPr>
          <w:rFonts w:asciiTheme="majorHAnsi" w:hAnsiTheme="majorHAnsi"/>
          <w:i/>
          <w:sz w:val="28"/>
          <w:szCs w:val="28"/>
        </w:rPr>
      </w:pPr>
      <w:r>
        <w:rPr>
          <w:rFonts w:asciiTheme="majorHAnsi" w:hAnsiTheme="majorHAnsi"/>
          <w:b/>
          <w:i/>
          <w:color w:val="2F5496" w:themeColor="accent5" w:themeShade="BF"/>
          <w:sz w:val="28"/>
          <w:szCs w:val="28"/>
        </w:rPr>
        <w:t>Pater Noster.   Sept Ave Maria.  Gloria Patri.</w:t>
      </w:r>
    </w:p>
    <w:p w:rsidR="006C75B6" w:rsidRPr="00BC7E0F" w:rsidRDefault="006C75B6" w:rsidP="006C75B6">
      <w:pPr>
        <w:spacing w:line="259" w:lineRule="auto"/>
        <w:rPr>
          <w:rFonts w:asciiTheme="majorHAnsi" w:eastAsia="Times New Roman" w:hAnsiTheme="majorHAnsi" w:cs="Times New Roman"/>
          <w:bCs/>
          <w:i/>
          <w:color w:val="2F5496" w:themeColor="accent5" w:themeShade="BF"/>
          <w:sz w:val="28"/>
          <w:szCs w:val="28"/>
          <w:lang w:eastAsia="fr-FR"/>
        </w:rPr>
      </w:pPr>
      <w:r w:rsidRPr="00BC7E0F">
        <w:rPr>
          <w:rFonts w:asciiTheme="majorHAnsi" w:hAnsiTheme="majorHAnsi"/>
          <w:bCs/>
          <w:i/>
          <w:color w:val="2F5496" w:themeColor="accent5" w:themeShade="BF"/>
          <w:sz w:val="28"/>
          <w:szCs w:val="28"/>
        </w:rPr>
        <w:br w:type="page"/>
      </w:r>
    </w:p>
    <w:p w:rsidR="006C75B6" w:rsidRPr="008B290A" w:rsidRDefault="006C75B6" w:rsidP="006C75B6">
      <w:pPr>
        <w:pStyle w:val="textdearticle"/>
        <w:spacing w:before="0" w:beforeAutospacing="0" w:after="0" w:afterAutospacing="0"/>
        <w:jc w:val="both"/>
        <w:rPr>
          <w:rFonts w:asciiTheme="majorHAnsi" w:hAnsiTheme="majorHAnsi"/>
          <w:bCs/>
          <w:i/>
          <w:color w:val="2F5496" w:themeColor="accent5" w:themeShade="BF"/>
          <w:sz w:val="28"/>
          <w:szCs w:val="28"/>
        </w:rPr>
      </w:pPr>
    </w:p>
    <w:tbl>
      <w:tblPr>
        <w:tblW w:w="0" w:type="auto"/>
        <w:tblCellSpacing w:w="15" w:type="dxa"/>
        <w:tblLook w:val="04A0" w:firstRow="1" w:lastRow="0" w:firstColumn="1" w:lastColumn="0" w:noHBand="0" w:noVBand="1"/>
      </w:tblPr>
      <w:tblGrid>
        <w:gridCol w:w="96"/>
      </w:tblGrid>
      <w:tr w:rsidR="006C75B6" w:rsidRPr="00DB4DA6" w:rsidTr="004D17F4">
        <w:trPr>
          <w:tblCellSpacing w:w="15" w:type="dxa"/>
        </w:trPr>
        <w:tc>
          <w:tcPr>
            <w:tcW w:w="0" w:type="auto"/>
            <w:tcMar>
              <w:top w:w="15" w:type="dxa"/>
              <w:left w:w="15" w:type="dxa"/>
              <w:bottom w:w="15" w:type="dxa"/>
              <w:right w:w="15" w:type="dxa"/>
            </w:tcMar>
            <w:vAlign w:val="center"/>
            <w:hideMark/>
          </w:tcPr>
          <w:p w:rsidR="006C75B6" w:rsidRPr="00DB4DA6" w:rsidRDefault="006C75B6" w:rsidP="004D17F4">
            <w:pPr>
              <w:spacing w:after="0" w:line="240" w:lineRule="auto"/>
              <w:rPr>
                <w:rFonts w:asciiTheme="majorHAnsi" w:hAnsiTheme="majorHAnsi"/>
                <w:bCs/>
                <w:i/>
                <w:sz w:val="28"/>
                <w:szCs w:val="28"/>
              </w:rPr>
            </w:pPr>
          </w:p>
        </w:tc>
      </w:tr>
    </w:tbl>
    <w:p w:rsidR="00327762" w:rsidRPr="00434975" w:rsidRDefault="00434975" w:rsidP="00434975">
      <w:pPr>
        <w:spacing w:after="0" w:line="240" w:lineRule="auto"/>
        <w:jc w:val="both"/>
        <w:rPr>
          <w:rFonts w:asciiTheme="majorHAnsi" w:hAnsiTheme="majorHAnsi"/>
          <w:b/>
          <w:i/>
          <w:noProof/>
          <w:color w:val="2F5496" w:themeColor="accent5" w:themeShade="BF"/>
          <w:sz w:val="28"/>
          <w:szCs w:val="28"/>
          <w:lang w:eastAsia="fr-FR"/>
        </w:rPr>
      </w:pPr>
      <w:r w:rsidRPr="00434975">
        <w:rPr>
          <w:rFonts w:asciiTheme="majorHAnsi" w:hAnsiTheme="majorHAnsi"/>
          <w:b/>
          <w:noProof/>
          <w:color w:val="2F5496" w:themeColor="accent5" w:themeShade="BF"/>
          <w:sz w:val="28"/>
          <w:szCs w:val="28"/>
          <w:lang w:eastAsia="fr-FR"/>
        </w:rPr>
        <w:t xml:space="preserve">Trois </w:t>
      </w:r>
      <w:r w:rsidR="00616713">
        <w:rPr>
          <w:rFonts w:asciiTheme="majorHAnsi" w:hAnsiTheme="majorHAnsi"/>
          <w:b/>
          <w:i/>
          <w:noProof/>
          <w:color w:val="2F5496" w:themeColor="accent5" w:themeShade="BF"/>
          <w:sz w:val="28"/>
          <w:szCs w:val="28"/>
          <w:lang w:eastAsia="fr-FR"/>
        </w:rPr>
        <w:t>Ave Maria</w:t>
      </w:r>
      <w:r w:rsidRPr="00434975">
        <w:rPr>
          <w:rFonts w:asciiTheme="majorHAnsi" w:hAnsiTheme="majorHAnsi"/>
          <w:b/>
          <w:i/>
          <w:noProof/>
          <w:color w:val="2F5496" w:themeColor="accent5" w:themeShade="BF"/>
          <w:sz w:val="28"/>
          <w:szCs w:val="28"/>
          <w:lang w:eastAsia="fr-FR"/>
        </w:rPr>
        <w:t xml:space="preserve">. </w:t>
      </w:r>
      <w:r w:rsidRPr="00434975">
        <w:rPr>
          <w:rFonts w:asciiTheme="majorHAnsi" w:hAnsiTheme="majorHAnsi"/>
          <w:b/>
          <w:noProof/>
          <w:color w:val="2F5496" w:themeColor="accent5" w:themeShade="BF"/>
          <w:sz w:val="28"/>
          <w:szCs w:val="28"/>
          <w:lang w:eastAsia="fr-FR"/>
        </w:rPr>
        <w:t xml:space="preserve">Un </w:t>
      </w:r>
      <w:r w:rsidRPr="00434975">
        <w:rPr>
          <w:rFonts w:asciiTheme="majorHAnsi" w:hAnsiTheme="majorHAnsi"/>
          <w:b/>
          <w:i/>
          <w:noProof/>
          <w:color w:val="2F5496" w:themeColor="accent5" w:themeShade="BF"/>
          <w:sz w:val="28"/>
          <w:szCs w:val="28"/>
          <w:lang w:eastAsia="fr-FR"/>
        </w:rPr>
        <w:t>Pater Noster.</w:t>
      </w:r>
    </w:p>
    <w:p w:rsidR="00327762" w:rsidRDefault="00327762" w:rsidP="006C75B6">
      <w:pPr>
        <w:spacing w:after="0" w:line="240" w:lineRule="auto"/>
        <w:jc w:val="center"/>
        <w:rPr>
          <w:noProof/>
          <w:lang w:eastAsia="fr-FR"/>
        </w:rPr>
      </w:pPr>
    </w:p>
    <w:p w:rsidR="00434975" w:rsidRDefault="00434975" w:rsidP="006C75B6">
      <w:pPr>
        <w:spacing w:after="0" w:line="240" w:lineRule="auto"/>
        <w:jc w:val="center"/>
        <w:rPr>
          <w:noProof/>
          <w:lang w:eastAsia="fr-FR"/>
        </w:rPr>
      </w:pPr>
    </w:p>
    <w:p w:rsidR="006C75B6" w:rsidRDefault="006C75B6" w:rsidP="006C75B6">
      <w:pPr>
        <w:spacing w:after="0" w:line="240" w:lineRule="auto"/>
        <w:jc w:val="center"/>
        <w:rPr>
          <w:rFonts w:ascii="Lucida Calligraphy" w:hAnsi="Lucida Calligraphy"/>
          <w:b/>
          <w:color w:val="2F5496" w:themeColor="accent5" w:themeShade="BF"/>
          <w:sz w:val="36"/>
          <w:szCs w:val="36"/>
        </w:rPr>
      </w:pPr>
      <w:r>
        <w:rPr>
          <w:noProof/>
          <w:lang w:eastAsia="fr-FR"/>
        </w:rPr>
        <w:drawing>
          <wp:inline distT="0" distB="0" distL="0" distR="0" wp14:anchorId="272BD671" wp14:editId="57CE7940">
            <wp:extent cx="3870829" cy="5281448"/>
            <wp:effectExtent l="0" t="0" r="0" b="0"/>
            <wp:docPr id="50" name="Image 50" descr="Cathédrale d'Amiens et ses détails - AnnickAm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hédrale d'Amiens et ses détails - AnnickAmi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0352" cy="5308085"/>
                    </a:xfrm>
                    <a:prstGeom prst="rect">
                      <a:avLst/>
                    </a:prstGeom>
                    <a:noFill/>
                    <a:ln>
                      <a:noFill/>
                    </a:ln>
                  </pic:spPr>
                </pic:pic>
              </a:graphicData>
            </a:graphic>
          </wp:inline>
        </w:drawing>
      </w:r>
    </w:p>
    <w:p w:rsidR="006C75B6" w:rsidRPr="00EB23D4" w:rsidRDefault="006C75B6" w:rsidP="006C75B6">
      <w:pPr>
        <w:spacing w:after="0" w:line="240" w:lineRule="auto"/>
        <w:jc w:val="center"/>
        <w:rPr>
          <w:rFonts w:asciiTheme="majorHAnsi" w:hAnsiTheme="majorHAnsi"/>
          <w:sz w:val="28"/>
          <w:szCs w:val="28"/>
        </w:rPr>
      </w:pPr>
    </w:p>
    <w:p w:rsidR="006C75B6" w:rsidRPr="00327762" w:rsidRDefault="006C75B6" w:rsidP="006C75B6">
      <w:pPr>
        <w:spacing w:after="0" w:line="240" w:lineRule="auto"/>
        <w:jc w:val="center"/>
        <w:rPr>
          <w:rFonts w:ascii="Lucida Calligraphy" w:hAnsi="Lucida Calligraphy"/>
          <w:b/>
          <w:color w:val="2F5496" w:themeColor="accent5" w:themeShade="BF"/>
          <w:sz w:val="36"/>
          <w:szCs w:val="36"/>
        </w:rPr>
      </w:pPr>
      <w:r w:rsidRPr="00327762">
        <w:rPr>
          <w:rFonts w:ascii="Lucida Calligraphy" w:hAnsi="Lucida Calligraphy"/>
          <w:b/>
          <w:color w:val="2F5496" w:themeColor="accent5" w:themeShade="BF"/>
          <w:sz w:val="36"/>
          <w:szCs w:val="36"/>
        </w:rPr>
        <w:t xml:space="preserve">Cœur joyeux et immaculé de Marie </w:t>
      </w:r>
      <w:proofErr w:type="spellStart"/>
      <w:r w:rsidRPr="00327762">
        <w:rPr>
          <w:rFonts w:ascii="Lucida Calligraphy" w:hAnsi="Lucida Calligraphy"/>
          <w:b/>
          <w:color w:val="2F5496" w:themeColor="accent5" w:themeShade="BF"/>
          <w:sz w:val="36"/>
          <w:szCs w:val="36"/>
        </w:rPr>
        <w:t>Corédemptrice</w:t>
      </w:r>
      <w:proofErr w:type="spellEnd"/>
      <w:r w:rsidRPr="00327762">
        <w:rPr>
          <w:rFonts w:ascii="Lucida Calligraphy" w:hAnsi="Lucida Calligraphy"/>
          <w:b/>
          <w:color w:val="2F5496" w:themeColor="accent5" w:themeShade="BF"/>
          <w:sz w:val="36"/>
          <w:szCs w:val="36"/>
        </w:rPr>
        <w:t xml:space="preserve"> et Médiatrice de Toutes Grâces, </w:t>
      </w:r>
    </w:p>
    <w:p w:rsidR="006C75B6" w:rsidRPr="00327762" w:rsidRDefault="006C75B6" w:rsidP="006C75B6">
      <w:pPr>
        <w:spacing w:after="0" w:line="240" w:lineRule="auto"/>
        <w:jc w:val="center"/>
        <w:rPr>
          <w:rFonts w:ascii="Lucida Calligraphy" w:hAnsi="Lucida Calligraphy"/>
          <w:b/>
          <w:color w:val="2F5496" w:themeColor="accent5" w:themeShade="BF"/>
          <w:sz w:val="36"/>
          <w:szCs w:val="36"/>
        </w:rPr>
      </w:pPr>
      <w:proofErr w:type="gramStart"/>
      <w:r w:rsidRPr="00327762">
        <w:rPr>
          <w:rFonts w:ascii="Lucida Calligraphy" w:hAnsi="Lucida Calligraphy"/>
          <w:b/>
          <w:color w:val="2F5496" w:themeColor="accent5" w:themeShade="BF"/>
          <w:sz w:val="36"/>
          <w:szCs w:val="36"/>
        </w:rPr>
        <w:t>priez</w:t>
      </w:r>
      <w:proofErr w:type="gramEnd"/>
      <w:r w:rsidRPr="00327762">
        <w:rPr>
          <w:rFonts w:ascii="Lucida Calligraphy" w:hAnsi="Lucida Calligraphy"/>
          <w:b/>
          <w:color w:val="2F5496" w:themeColor="accent5" w:themeShade="BF"/>
          <w:sz w:val="36"/>
          <w:szCs w:val="36"/>
        </w:rPr>
        <w:t xml:space="preserve"> pour nous ! </w:t>
      </w:r>
    </w:p>
    <w:p w:rsidR="00327762" w:rsidRDefault="00327762" w:rsidP="006C75B6">
      <w:pPr>
        <w:spacing w:after="0" w:line="240" w:lineRule="auto"/>
        <w:jc w:val="center"/>
        <w:rPr>
          <w:rFonts w:ascii="Lucida Calligraphy" w:hAnsi="Lucida Calligraphy"/>
          <w:b/>
          <w:color w:val="2F5496" w:themeColor="accent5" w:themeShade="BF"/>
          <w:sz w:val="36"/>
          <w:szCs w:val="36"/>
        </w:rPr>
      </w:pPr>
    </w:p>
    <w:p w:rsidR="00434975" w:rsidRPr="00023333" w:rsidRDefault="00434975" w:rsidP="00434975">
      <w:pPr>
        <w:pStyle w:val="textdearticle"/>
        <w:spacing w:before="0" w:beforeAutospacing="0" w:after="0" w:afterAutospacing="0" w:line="254" w:lineRule="auto"/>
        <w:ind w:left="142"/>
        <w:jc w:val="center"/>
        <w:rPr>
          <w:rFonts w:asciiTheme="majorHAnsi" w:hAnsiTheme="majorHAnsi"/>
          <w:b/>
          <w:i/>
          <w:sz w:val="28"/>
          <w:szCs w:val="28"/>
          <w:lang w:eastAsia="en-US"/>
        </w:rPr>
      </w:pPr>
      <w:r w:rsidRPr="00023333">
        <w:rPr>
          <w:rFonts w:asciiTheme="majorHAnsi" w:hAnsiTheme="majorHAnsi"/>
          <w:b/>
          <w:i/>
          <w:sz w:val="28"/>
          <w:szCs w:val="28"/>
          <w:lang w:eastAsia="en-US"/>
        </w:rPr>
        <w:t xml:space="preserve">In </w:t>
      </w:r>
      <w:proofErr w:type="spellStart"/>
      <w:r w:rsidRPr="00023333">
        <w:rPr>
          <w:rFonts w:asciiTheme="majorHAnsi" w:hAnsiTheme="majorHAnsi"/>
          <w:b/>
          <w:i/>
          <w:sz w:val="28"/>
          <w:szCs w:val="28"/>
          <w:lang w:eastAsia="en-US"/>
        </w:rPr>
        <w:t>nómine</w:t>
      </w:r>
      <w:proofErr w:type="spellEnd"/>
      <w:r w:rsidRPr="00023333">
        <w:rPr>
          <w:rFonts w:asciiTheme="majorHAnsi" w:hAnsiTheme="majorHAnsi"/>
          <w:b/>
          <w:i/>
          <w:sz w:val="28"/>
          <w:szCs w:val="28"/>
          <w:lang w:eastAsia="en-US"/>
        </w:rPr>
        <w:t xml:space="preserve"> </w:t>
      </w:r>
      <w:proofErr w:type="spellStart"/>
      <w:r w:rsidRPr="00023333">
        <w:rPr>
          <w:rFonts w:asciiTheme="majorHAnsi" w:hAnsiTheme="majorHAnsi"/>
          <w:b/>
          <w:i/>
          <w:sz w:val="28"/>
          <w:szCs w:val="28"/>
          <w:lang w:eastAsia="en-US"/>
        </w:rPr>
        <w:t>Patris</w:t>
      </w:r>
      <w:proofErr w:type="spellEnd"/>
      <w:r w:rsidRPr="00023333">
        <w:rPr>
          <w:rFonts w:asciiTheme="majorHAnsi" w:hAnsiTheme="majorHAnsi"/>
          <w:b/>
          <w:i/>
          <w:sz w:val="28"/>
          <w:szCs w:val="28"/>
          <w:lang w:eastAsia="en-US"/>
        </w:rPr>
        <w:t xml:space="preserve">, et </w:t>
      </w:r>
      <w:proofErr w:type="spellStart"/>
      <w:r w:rsidRPr="00023333">
        <w:rPr>
          <w:rFonts w:asciiTheme="majorHAnsi" w:hAnsiTheme="majorHAnsi"/>
          <w:b/>
          <w:i/>
          <w:sz w:val="28"/>
          <w:szCs w:val="28"/>
          <w:lang w:eastAsia="en-US"/>
        </w:rPr>
        <w:t>Fílii</w:t>
      </w:r>
      <w:proofErr w:type="spellEnd"/>
      <w:r w:rsidRPr="00023333">
        <w:rPr>
          <w:rFonts w:asciiTheme="majorHAnsi" w:hAnsiTheme="majorHAnsi"/>
          <w:b/>
          <w:i/>
          <w:sz w:val="28"/>
          <w:szCs w:val="28"/>
          <w:lang w:eastAsia="en-US"/>
        </w:rPr>
        <w:t xml:space="preserve">, et </w:t>
      </w:r>
      <w:proofErr w:type="spellStart"/>
      <w:r w:rsidRPr="00023333">
        <w:rPr>
          <w:rFonts w:asciiTheme="majorHAnsi" w:hAnsiTheme="majorHAnsi"/>
          <w:b/>
          <w:i/>
          <w:sz w:val="28"/>
          <w:szCs w:val="28"/>
          <w:lang w:eastAsia="en-US"/>
        </w:rPr>
        <w:t>Spíritus</w:t>
      </w:r>
      <w:proofErr w:type="spellEnd"/>
      <w:r w:rsidRPr="00023333">
        <w:rPr>
          <w:rFonts w:asciiTheme="majorHAnsi" w:hAnsiTheme="majorHAnsi"/>
          <w:b/>
          <w:i/>
          <w:sz w:val="28"/>
          <w:szCs w:val="28"/>
          <w:lang w:eastAsia="en-US"/>
        </w:rPr>
        <w:t xml:space="preserve"> Sancti. Amen.</w:t>
      </w:r>
    </w:p>
    <w:p w:rsidR="007B58CC" w:rsidRDefault="007B58CC" w:rsidP="006C75B6">
      <w:pPr>
        <w:spacing w:after="0" w:line="240" w:lineRule="auto"/>
        <w:jc w:val="center"/>
        <w:rPr>
          <w:rFonts w:ascii="Lucida Calligraphy" w:hAnsi="Lucida Calligraphy"/>
          <w:b/>
          <w:color w:val="2F5496" w:themeColor="accent5" w:themeShade="BF"/>
          <w:sz w:val="36"/>
          <w:szCs w:val="36"/>
        </w:rPr>
      </w:pPr>
    </w:p>
    <w:p w:rsidR="006C75B6" w:rsidRDefault="006C75B6" w:rsidP="006C75B6">
      <w:pPr>
        <w:jc w:val="center"/>
      </w:pPr>
      <w:r w:rsidRPr="000D7927">
        <w:rPr>
          <w:rFonts w:asciiTheme="majorHAnsi" w:hAnsiTheme="majorHAnsi"/>
          <w:noProof/>
          <w:lang w:eastAsia="fr-FR"/>
        </w:rPr>
        <w:drawing>
          <wp:inline distT="0" distB="0" distL="0" distR="0" wp14:anchorId="270E820A" wp14:editId="729F81C9">
            <wp:extent cx="742950" cy="1133975"/>
            <wp:effectExtent l="0" t="0" r="0" b="9525"/>
            <wp:docPr id="34" name="Image 34" descr="Coeur douloureux et immaculé de Mari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oeur douloureux et immaculé de Mari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8583" cy="1157837"/>
                    </a:xfrm>
                    <a:prstGeom prst="rect">
                      <a:avLst/>
                    </a:prstGeom>
                    <a:noFill/>
                    <a:ln>
                      <a:noFill/>
                    </a:ln>
                  </pic:spPr>
                </pic:pic>
              </a:graphicData>
            </a:graphic>
          </wp:inline>
        </w:drawing>
      </w:r>
    </w:p>
    <w:p w:rsidR="006C75B6" w:rsidRDefault="006C75B6" w:rsidP="006C75B6">
      <w:pPr>
        <w:spacing w:line="259" w:lineRule="auto"/>
      </w:pPr>
      <w:r>
        <w:br w:type="page"/>
      </w:r>
    </w:p>
    <w:p w:rsidR="006C75B6" w:rsidRPr="00BC7E0F" w:rsidRDefault="006C75B6" w:rsidP="00704F9E">
      <w:pPr>
        <w:spacing w:after="0" w:line="240" w:lineRule="auto"/>
        <w:rPr>
          <w:rFonts w:ascii="Lucida Calligraphy" w:hAnsi="Lucida Calligraphy"/>
          <w:b/>
          <w:color w:val="2F5496" w:themeColor="accent5" w:themeShade="BF"/>
          <w:sz w:val="32"/>
          <w:szCs w:val="32"/>
        </w:rPr>
      </w:pPr>
      <w:r w:rsidRPr="00BC7E0F">
        <w:rPr>
          <w:rFonts w:ascii="Lucida Calligraphy" w:hAnsi="Lucida Calligraphy"/>
          <w:b/>
          <w:color w:val="2F5496" w:themeColor="accent5" w:themeShade="BF"/>
          <w:sz w:val="32"/>
          <w:szCs w:val="32"/>
        </w:rPr>
        <w:lastRenderedPageBreak/>
        <w:t xml:space="preserve">Illustrations : </w:t>
      </w:r>
    </w:p>
    <w:p w:rsidR="00704F9E" w:rsidRPr="00A00344" w:rsidRDefault="00704F9E" w:rsidP="00704F9E">
      <w:pPr>
        <w:spacing w:after="0" w:line="240" w:lineRule="auto"/>
        <w:rPr>
          <w:rFonts w:ascii="Lucida Calligraphy" w:hAnsi="Lucida Calligraphy"/>
          <w:b/>
          <w:color w:val="2F5496" w:themeColor="accent5" w:themeShade="BF"/>
          <w:sz w:val="28"/>
          <w:szCs w:val="28"/>
        </w:rPr>
      </w:pPr>
    </w:p>
    <w:p w:rsidR="00970F05" w:rsidRPr="00370F59" w:rsidRDefault="00970F05" w:rsidP="006C08E8">
      <w:pPr>
        <w:pStyle w:val="Paragraphedeliste"/>
        <w:numPr>
          <w:ilvl w:val="0"/>
          <w:numId w:val="1"/>
        </w:numPr>
        <w:spacing w:after="0" w:line="240" w:lineRule="auto"/>
        <w:ind w:left="426"/>
        <w:jc w:val="both"/>
        <w:outlineLvl w:val="0"/>
        <w:rPr>
          <w:rFonts w:asciiTheme="majorHAnsi" w:eastAsia="Times New Roman" w:hAnsiTheme="majorHAnsi" w:cs="Times New Roman"/>
          <w:bCs/>
          <w:iCs/>
          <w:sz w:val="28"/>
          <w:szCs w:val="28"/>
          <w:lang w:eastAsia="fr-FR"/>
        </w:rPr>
      </w:pPr>
      <w:r w:rsidRPr="00370F59">
        <w:rPr>
          <w:rFonts w:asciiTheme="majorHAnsi" w:eastAsia="Times New Roman" w:hAnsiTheme="majorHAnsi" w:cs="Times New Roman"/>
          <w:bCs/>
          <w:iCs/>
          <w:sz w:val="28"/>
          <w:szCs w:val="28"/>
          <w:lang w:eastAsia="fr-FR"/>
        </w:rPr>
        <w:t xml:space="preserve">Détail de la tapisserie: </w:t>
      </w:r>
      <w:r w:rsidRPr="00370F59">
        <w:rPr>
          <w:rFonts w:asciiTheme="majorHAnsi" w:eastAsia="Times New Roman" w:hAnsiTheme="majorHAnsi" w:cs="Times New Roman"/>
          <w:bCs/>
          <w:i/>
          <w:iCs/>
          <w:sz w:val="28"/>
          <w:szCs w:val="28"/>
          <w:lang w:eastAsia="fr-FR"/>
        </w:rPr>
        <w:t>Antependium</w:t>
      </w:r>
      <w:r w:rsidRPr="00370F59">
        <w:rPr>
          <w:rFonts w:asciiTheme="majorHAnsi" w:eastAsia="Times New Roman" w:hAnsiTheme="majorHAnsi" w:cs="Times New Roman"/>
          <w:bCs/>
          <w:iCs/>
          <w:sz w:val="28"/>
          <w:szCs w:val="28"/>
          <w:lang w:eastAsia="fr-FR"/>
        </w:rPr>
        <w:t>, faite à Strasbourg vers 1410 ;  Musée des arts appliqués de Francfort-sur-le-Main.</w:t>
      </w:r>
    </w:p>
    <w:p w:rsidR="006770B5" w:rsidRPr="00370F59" w:rsidRDefault="000C1997" w:rsidP="006770B5">
      <w:pPr>
        <w:pStyle w:val="Paragraphedeliste"/>
        <w:numPr>
          <w:ilvl w:val="0"/>
          <w:numId w:val="1"/>
        </w:numPr>
        <w:spacing w:after="0" w:line="240" w:lineRule="auto"/>
        <w:ind w:left="426"/>
        <w:jc w:val="both"/>
        <w:outlineLvl w:val="0"/>
        <w:rPr>
          <w:rFonts w:asciiTheme="majorHAnsi" w:eastAsia="Times New Roman" w:hAnsiTheme="majorHAnsi" w:cs="Times New Roman"/>
          <w:bCs/>
          <w:iCs/>
          <w:sz w:val="28"/>
          <w:szCs w:val="28"/>
          <w:lang w:val="en-US" w:eastAsia="fr-FR"/>
        </w:rPr>
      </w:pPr>
      <w:r w:rsidRPr="00370F59">
        <w:rPr>
          <w:rFonts w:asciiTheme="majorHAnsi" w:eastAsia="Times New Roman" w:hAnsiTheme="majorHAnsi" w:cs="Times New Roman"/>
          <w:bCs/>
          <w:i/>
          <w:iCs/>
          <w:sz w:val="28"/>
          <w:szCs w:val="28"/>
          <w:lang w:eastAsia="fr-FR"/>
        </w:rPr>
        <w:t>Le Massacre des Saints Innocents</w:t>
      </w:r>
      <w:r w:rsidRPr="00370F59">
        <w:rPr>
          <w:rFonts w:asciiTheme="majorHAnsi" w:eastAsia="Times New Roman" w:hAnsiTheme="majorHAnsi" w:cs="Times New Roman"/>
          <w:bCs/>
          <w:iCs/>
          <w:sz w:val="28"/>
          <w:szCs w:val="28"/>
          <w:lang w:eastAsia="fr-FR"/>
        </w:rPr>
        <w:t>, Fra Angelico</w:t>
      </w:r>
      <w:r w:rsidR="006770B5" w:rsidRPr="00370F59">
        <w:rPr>
          <w:rFonts w:asciiTheme="majorHAnsi" w:eastAsia="Times New Roman" w:hAnsiTheme="majorHAnsi" w:cs="Times New Roman"/>
          <w:bCs/>
          <w:iCs/>
          <w:sz w:val="28"/>
          <w:szCs w:val="28"/>
          <w:lang w:eastAsia="fr-FR"/>
        </w:rPr>
        <w:t xml:space="preserve">, </w:t>
      </w:r>
      <w:r w:rsidR="006770B5" w:rsidRPr="00370F59">
        <w:rPr>
          <w:rFonts w:asciiTheme="majorHAnsi" w:eastAsia="Times New Roman" w:hAnsiTheme="majorHAnsi" w:cs="Times New Roman"/>
          <w:bCs/>
          <w:iCs/>
          <w:sz w:val="28"/>
          <w:szCs w:val="28"/>
          <w:lang w:val="en-US" w:eastAsia="fr-FR"/>
        </w:rPr>
        <w:t xml:space="preserve">1451-52, </w:t>
      </w:r>
      <w:proofErr w:type="spellStart"/>
      <w:r w:rsidR="006770B5" w:rsidRPr="00370F59">
        <w:rPr>
          <w:rFonts w:asciiTheme="majorHAnsi" w:eastAsia="Times New Roman" w:hAnsiTheme="majorHAnsi" w:cs="Times New Roman"/>
          <w:bCs/>
          <w:iCs/>
          <w:sz w:val="28"/>
          <w:szCs w:val="28"/>
          <w:lang w:val="en-US" w:eastAsia="fr-FR"/>
        </w:rPr>
        <w:t>Museo</w:t>
      </w:r>
      <w:proofErr w:type="spellEnd"/>
      <w:r w:rsidR="006770B5" w:rsidRPr="00370F59">
        <w:rPr>
          <w:rFonts w:asciiTheme="majorHAnsi" w:eastAsia="Times New Roman" w:hAnsiTheme="majorHAnsi" w:cs="Times New Roman"/>
          <w:bCs/>
          <w:iCs/>
          <w:sz w:val="28"/>
          <w:szCs w:val="28"/>
          <w:lang w:val="en-US" w:eastAsia="fr-FR"/>
        </w:rPr>
        <w:t xml:space="preserve"> di San Marco, Florence.</w:t>
      </w:r>
    </w:p>
    <w:p w:rsidR="006C08E8" w:rsidRPr="00370F59" w:rsidRDefault="006C08E8" w:rsidP="006C08E8">
      <w:pPr>
        <w:pStyle w:val="Paragraphedeliste"/>
        <w:numPr>
          <w:ilvl w:val="0"/>
          <w:numId w:val="1"/>
        </w:numPr>
        <w:spacing w:line="259" w:lineRule="auto"/>
        <w:ind w:left="426"/>
        <w:rPr>
          <w:sz w:val="28"/>
          <w:szCs w:val="28"/>
        </w:rPr>
      </w:pPr>
      <w:r w:rsidRPr="00370F59">
        <w:rPr>
          <w:rFonts w:asciiTheme="majorHAnsi" w:eastAsia="Times New Roman" w:hAnsiTheme="majorHAnsi" w:cs="Times New Roman"/>
          <w:bCs/>
          <w:i/>
          <w:iCs/>
          <w:sz w:val="28"/>
          <w:szCs w:val="28"/>
          <w:lang w:eastAsia="fr-FR"/>
        </w:rPr>
        <w:t>Vierge à l’Enfant</w:t>
      </w:r>
      <w:r w:rsidRPr="00370F59">
        <w:rPr>
          <w:rFonts w:asciiTheme="majorHAnsi" w:eastAsia="Times New Roman" w:hAnsiTheme="majorHAnsi" w:cs="Times New Roman"/>
          <w:bCs/>
          <w:iCs/>
          <w:sz w:val="28"/>
          <w:szCs w:val="28"/>
          <w:lang w:eastAsia="fr-FR"/>
        </w:rPr>
        <w:t xml:space="preserve">, </w:t>
      </w:r>
      <w:proofErr w:type="spellStart"/>
      <w:r w:rsidRPr="00370F59">
        <w:rPr>
          <w:rFonts w:asciiTheme="majorHAnsi" w:eastAsia="Times New Roman" w:hAnsiTheme="majorHAnsi" w:cs="Times New Roman"/>
          <w:bCs/>
          <w:iCs/>
          <w:sz w:val="28"/>
          <w:szCs w:val="28"/>
          <w:lang w:eastAsia="fr-FR"/>
        </w:rPr>
        <w:t>Liberale</w:t>
      </w:r>
      <w:proofErr w:type="spellEnd"/>
      <w:r w:rsidRPr="00370F59">
        <w:rPr>
          <w:rFonts w:asciiTheme="majorHAnsi" w:eastAsia="Times New Roman" w:hAnsiTheme="majorHAnsi" w:cs="Times New Roman"/>
          <w:bCs/>
          <w:iCs/>
          <w:sz w:val="28"/>
          <w:szCs w:val="28"/>
          <w:lang w:eastAsia="fr-FR"/>
        </w:rPr>
        <w:t xml:space="preserve"> da </w:t>
      </w:r>
      <w:proofErr w:type="spellStart"/>
      <w:r w:rsidRPr="00370F59">
        <w:rPr>
          <w:rFonts w:asciiTheme="majorHAnsi" w:eastAsia="Times New Roman" w:hAnsiTheme="majorHAnsi" w:cs="Times New Roman"/>
          <w:bCs/>
          <w:iCs/>
          <w:sz w:val="28"/>
          <w:szCs w:val="28"/>
          <w:lang w:eastAsia="fr-FR"/>
        </w:rPr>
        <w:t>Verone</w:t>
      </w:r>
      <w:proofErr w:type="spellEnd"/>
      <w:r w:rsidRPr="00370F59">
        <w:rPr>
          <w:rFonts w:asciiTheme="majorHAnsi" w:eastAsia="Times New Roman" w:hAnsiTheme="majorHAnsi" w:cs="Times New Roman"/>
          <w:bCs/>
          <w:iCs/>
          <w:sz w:val="28"/>
          <w:szCs w:val="28"/>
          <w:lang w:eastAsia="fr-FR"/>
        </w:rPr>
        <w:t xml:space="preserve">, 1470, </w:t>
      </w:r>
      <w:proofErr w:type="spellStart"/>
      <w:r w:rsidRPr="00370F59">
        <w:rPr>
          <w:rFonts w:asciiTheme="majorHAnsi" w:eastAsia="Times New Roman" w:hAnsiTheme="majorHAnsi" w:cs="Times New Roman"/>
          <w:bCs/>
          <w:iCs/>
          <w:sz w:val="28"/>
          <w:szCs w:val="28"/>
          <w:lang w:eastAsia="fr-FR"/>
        </w:rPr>
        <w:t>Lindenau</w:t>
      </w:r>
      <w:proofErr w:type="spellEnd"/>
      <w:r w:rsidRPr="00370F59">
        <w:rPr>
          <w:rFonts w:asciiTheme="majorHAnsi" w:eastAsia="Times New Roman" w:hAnsiTheme="majorHAnsi" w:cs="Times New Roman"/>
          <w:bCs/>
          <w:iCs/>
          <w:sz w:val="28"/>
          <w:szCs w:val="28"/>
          <w:lang w:eastAsia="fr-FR"/>
        </w:rPr>
        <w:t xml:space="preserve"> Museum, </w:t>
      </w:r>
      <w:proofErr w:type="spellStart"/>
      <w:r w:rsidRPr="00370F59">
        <w:rPr>
          <w:rFonts w:asciiTheme="majorHAnsi" w:eastAsia="Times New Roman" w:hAnsiTheme="majorHAnsi" w:cs="Times New Roman"/>
          <w:bCs/>
          <w:iCs/>
          <w:sz w:val="28"/>
          <w:szCs w:val="28"/>
          <w:lang w:eastAsia="fr-FR"/>
        </w:rPr>
        <w:t>Altenburg</w:t>
      </w:r>
      <w:proofErr w:type="spellEnd"/>
      <w:r w:rsidRPr="00370F59">
        <w:rPr>
          <w:rFonts w:asciiTheme="majorHAnsi" w:eastAsia="Times New Roman" w:hAnsiTheme="majorHAnsi" w:cs="Times New Roman"/>
          <w:bCs/>
          <w:iCs/>
          <w:sz w:val="28"/>
          <w:szCs w:val="28"/>
          <w:lang w:eastAsia="fr-FR"/>
        </w:rPr>
        <w:t>, Allemagne</w:t>
      </w:r>
    </w:p>
    <w:p w:rsidR="00704F9E" w:rsidRPr="00370F59" w:rsidRDefault="00704F9E" w:rsidP="006C08E8">
      <w:pPr>
        <w:pStyle w:val="Paragraphedeliste"/>
        <w:numPr>
          <w:ilvl w:val="0"/>
          <w:numId w:val="1"/>
        </w:numPr>
        <w:spacing w:after="0" w:line="240" w:lineRule="auto"/>
        <w:ind w:left="426"/>
        <w:jc w:val="both"/>
        <w:outlineLvl w:val="0"/>
        <w:rPr>
          <w:rFonts w:asciiTheme="majorHAnsi" w:eastAsia="Times New Roman" w:hAnsiTheme="majorHAnsi" w:cs="Times New Roman"/>
          <w:bCs/>
          <w:iCs/>
          <w:sz w:val="28"/>
          <w:szCs w:val="28"/>
          <w:lang w:eastAsia="fr-FR"/>
        </w:rPr>
      </w:pPr>
      <w:r w:rsidRPr="00370F59">
        <w:rPr>
          <w:rFonts w:asciiTheme="majorHAnsi" w:eastAsia="Times New Roman" w:hAnsiTheme="majorHAnsi" w:cs="Times New Roman"/>
          <w:bCs/>
          <w:i/>
          <w:iCs/>
          <w:sz w:val="28"/>
          <w:szCs w:val="28"/>
          <w:lang w:eastAsia="fr-FR"/>
        </w:rPr>
        <w:t>L’Annonciation,</w:t>
      </w:r>
      <w:r w:rsidR="00EF5974" w:rsidRPr="00370F59">
        <w:rPr>
          <w:rFonts w:asciiTheme="majorHAnsi" w:eastAsia="Times New Roman" w:hAnsiTheme="majorHAnsi" w:cs="Times New Roman"/>
          <w:bCs/>
          <w:i/>
          <w:iCs/>
          <w:sz w:val="28"/>
          <w:szCs w:val="28"/>
          <w:lang w:eastAsia="fr-FR"/>
        </w:rPr>
        <w:t xml:space="preserve"> </w:t>
      </w:r>
      <w:r w:rsidR="00701D02" w:rsidRPr="00370F59">
        <w:rPr>
          <w:rFonts w:asciiTheme="majorHAnsi" w:eastAsia="Times New Roman" w:hAnsiTheme="majorHAnsi" w:cs="Times New Roman"/>
          <w:bCs/>
          <w:iCs/>
          <w:sz w:val="28"/>
          <w:szCs w:val="28"/>
          <w:lang w:eastAsia="fr-FR"/>
        </w:rPr>
        <w:t>artiste inconnu, vers 1380.</w:t>
      </w:r>
    </w:p>
    <w:p w:rsidR="006C08E8" w:rsidRPr="00370F59" w:rsidRDefault="006C08E8" w:rsidP="006C08E8">
      <w:pPr>
        <w:pStyle w:val="Paragraphedeliste"/>
        <w:numPr>
          <w:ilvl w:val="0"/>
          <w:numId w:val="1"/>
        </w:numPr>
        <w:spacing w:after="0" w:line="240" w:lineRule="auto"/>
        <w:ind w:left="426"/>
        <w:jc w:val="both"/>
        <w:outlineLvl w:val="0"/>
        <w:rPr>
          <w:rFonts w:asciiTheme="majorHAnsi" w:eastAsia="Times New Roman" w:hAnsiTheme="majorHAnsi" w:cs="Times New Roman"/>
          <w:bCs/>
          <w:iCs/>
          <w:sz w:val="28"/>
          <w:szCs w:val="28"/>
          <w:lang w:eastAsia="fr-FR"/>
        </w:rPr>
      </w:pPr>
      <w:r w:rsidRPr="00370F59">
        <w:rPr>
          <w:rFonts w:asciiTheme="majorHAnsi" w:eastAsia="Times New Roman" w:hAnsiTheme="majorHAnsi" w:cs="Times New Roman"/>
          <w:bCs/>
          <w:i/>
          <w:iCs/>
          <w:sz w:val="28"/>
          <w:szCs w:val="28"/>
          <w:lang w:eastAsia="fr-FR"/>
        </w:rPr>
        <w:t xml:space="preserve">Maria </w:t>
      </w:r>
      <w:proofErr w:type="spellStart"/>
      <w:r w:rsidRPr="00370F59">
        <w:rPr>
          <w:rFonts w:asciiTheme="majorHAnsi" w:eastAsia="Times New Roman" w:hAnsiTheme="majorHAnsi" w:cs="Times New Roman"/>
          <w:bCs/>
          <w:i/>
          <w:iCs/>
          <w:sz w:val="28"/>
          <w:szCs w:val="28"/>
          <w:lang w:eastAsia="fr-FR"/>
        </w:rPr>
        <w:t>gravida</w:t>
      </w:r>
      <w:proofErr w:type="spellEnd"/>
      <w:r w:rsidRPr="00370F59">
        <w:rPr>
          <w:rFonts w:asciiTheme="majorHAnsi" w:eastAsia="Times New Roman" w:hAnsiTheme="majorHAnsi" w:cs="Times New Roman"/>
          <w:bCs/>
          <w:i/>
          <w:iCs/>
          <w:sz w:val="28"/>
          <w:szCs w:val="28"/>
          <w:lang w:eastAsia="fr-FR"/>
        </w:rPr>
        <w:t xml:space="preserve"> / Visitation avec embryons</w:t>
      </w:r>
      <w:r w:rsidRPr="00370F59">
        <w:rPr>
          <w:rFonts w:asciiTheme="majorHAnsi" w:eastAsia="Times New Roman" w:hAnsiTheme="majorHAnsi" w:cs="Times New Roman"/>
          <w:bCs/>
          <w:iCs/>
          <w:sz w:val="28"/>
          <w:szCs w:val="28"/>
          <w:lang w:eastAsia="fr-FR"/>
        </w:rPr>
        <w:t xml:space="preserve">, 1460,  </w:t>
      </w:r>
      <w:proofErr w:type="spellStart"/>
      <w:r w:rsidRPr="00370F59">
        <w:rPr>
          <w:rFonts w:asciiTheme="majorHAnsi" w:eastAsia="Times New Roman" w:hAnsiTheme="majorHAnsi" w:cs="Times New Roman"/>
          <w:bCs/>
          <w:iCs/>
          <w:sz w:val="28"/>
          <w:szCs w:val="28"/>
          <w:lang w:eastAsia="fr-FR"/>
        </w:rPr>
        <w:t>Kremsmuenster</w:t>
      </w:r>
      <w:proofErr w:type="spellEnd"/>
      <w:r w:rsidRPr="00370F59">
        <w:rPr>
          <w:rFonts w:asciiTheme="majorHAnsi" w:eastAsia="Times New Roman" w:hAnsiTheme="majorHAnsi" w:cs="Times New Roman"/>
          <w:bCs/>
          <w:iCs/>
          <w:sz w:val="28"/>
          <w:szCs w:val="28"/>
          <w:lang w:eastAsia="fr-FR"/>
        </w:rPr>
        <w:t>, Autriche.</w:t>
      </w:r>
    </w:p>
    <w:p w:rsidR="00704F9E" w:rsidRPr="00370F59" w:rsidRDefault="005B18E9" w:rsidP="006C08E8">
      <w:pPr>
        <w:pStyle w:val="Paragraphedeliste"/>
        <w:numPr>
          <w:ilvl w:val="0"/>
          <w:numId w:val="1"/>
        </w:numPr>
        <w:spacing w:after="0" w:line="240" w:lineRule="auto"/>
        <w:ind w:left="426"/>
        <w:jc w:val="both"/>
        <w:rPr>
          <w:rFonts w:asciiTheme="majorHAnsi" w:hAnsiTheme="majorHAnsi"/>
          <w:sz w:val="28"/>
          <w:szCs w:val="28"/>
        </w:rPr>
      </w:pPr>
      <w:r w:rsidRPr="00370F59">
        <w:rPr>
          <w:rFonts w:asciiTheme="majorHAnsi" w:hAnsiTheme="majorHAnsi"/>
          <w:i/>
          <w:sz w:val="28"/>
          <w:szCs w:val="28"/>
        </w:rPr>
        <w:t xml:space="preserve">La Nativité, </w:t>
      </w:r>
      <w:r w:rsidRPr="00370F59">
        <w:rPr>
          <w:rFonts w:asciiTheme="majorHAnsi" w:hAnsiTheme="majorHAnsi"/>
          <w:sz w:val="28"/>
          <w:szCs w:val="28"/>
        </w:rPr>
        <w:t xml:space="preserve">attribuée, à </w:t>
      </w:r>
      <w:proofErr w:type="spellStart"/>
      <w:r w:rsidRPr="00370F59">
        <w:rPr>
          <w:rFonts w:asciiTheme="majorHAnsi" w:hAnsiTheme="majorHAnsi"/>
          <w:sz w:val="28"/>
          <w:szCs w:val="28"/>
        </w:rPr>
        <w:t>Zanobi</w:t>
      </w:r>
      <w:proofErr w:type="spellEnd"/>
      <w:r w:rsidRPr="00370F59">
        <w:rPr>
          <w:rFonts w:asciiTheme="majorHAnsi" w:hAnsiTheme="majorHAnsi"/>
          <w:sz w:val="28"/>
          <w:szCs w:val="28"/>
        </w:rPr>
        <w:t xml:space="preserve"> Strozzi, 1433-1444, </w:t>
      </w:r>
      <w:proofErr w:type="spellStart"/>
      <w:r w:rsidRPr="00370F59">
        <w:rPr>
          <w:rFonts w:asciiTheme="majorHAnsi" w:hAnsiTheme="majorHAnsi"/>
          <w:sz w:val="28"/>
          <w:szCs w:val="28"/>
        </w:rPr>
        <w:t>Metropolitan</w:t>
      </w:r>
      <w:proofErr w:type="spellEnd"/>
      <w:r w:rsidRPr="00370F59">
        <w:rPr>
          <w:rFonts w:asciiTheme="majorHAnsi" w:hAnsiTheme="majorHAnsi"/>
          <w:sz w:val="28"/>
          <w:szCs w:val="28"/>
        </w:rPr>
        <w:t xml:space="preserve"> Museum of Art, New York.</w:t>
      </w:r>
    </w:p>
    <w:p w:rsidR="00704F9E" w:rsidRPr="00370F59" w:rsidRDefault="00704F9E" w:rsidP="006C08E8">
      <w:pPr>
        <w:pStyle w:val="Paragraphedeliste"/>
        <w:numPr>
          <w:ilvl w:val="0"/>
          <w:numId w:val="1"/>
        </w:numPr>
        <w:spacing w:after="0" w:line="240" w:lineRule="auto"/>
        <w:ind w:left="426"/>
        <w:jc w:val="both"/>
        <w:rPr>
          <w:rFonts w:asciiTheme="majorHAnsi" w:eastAsia="Times New Roman" w:hAnsiTheme="majorHAnsi" w:cs="Times New Roman"/>
          <w:bCs/>
          <w:iCs/>
          <w:sz w:val="28"/>
          <w:szCs w:val="28"/>
          <w:lang w:eastAsia="fr-FR"/>
        </w:rPr>
      </w:pPr>
      <w:r w:rsidRPr="00370F59">
        <w:rPr>
          <w:rFonts w:asciiTheme="majorHAnsi" w:eastAsia="Times New Roman" w:hAnsiTheme="majorHAnsi" w:cs="Times New Roman"/>
          <w:bCs/>
          <w:i/>
          <w:iCs/>
          <w:sz w:val="28"/>
          <w:szCs w:val="28"/>
          <w:lang w:eastAsia="fr-FR"/>
        </w:rPr>
        <w:t>Adoration des Rois Mages</w:t>
      </w:r>
      <w:r w:rsidRPr="00370F59">
        <w:rPr>
          <w:rFonts w:asciiTheme="majorHAnsi" w:eastAsia="Times New Roman" w:hAnsiTheme="majorHAnsi" w:cs="Times New Roman"/>
          <w:bCs/>
          <w:iCs/>
          <w:sz w:val="28"/>
          <w:szCs w:val="28"/>
          <w:lang w:eastAsia="fr-FR"/>
        </w:rPr>
        <w:t xml:space="preserve">, Gentile da Fabriano, 1423, </w:t>
      </w:r>
      <w:proofErr w:type="spellStart"/>
      <w:r w:rsidRPr="00370F59">
        <w:rPr>
          <w:rFonts w:asciiTheme="majorHAnsi" w:eastAsia="Times New Roman" w:hAnsiTheme="majorHAnsi" w:cs="Times New Roman"/>
          <w:bCs/>
          <w:iCs/>
          <w:sz w:val="28"/>
          <w:szCs w:val="28"/>
          <w:lang w:eastAsia="fr-FR"/>
        </w:rPr>
        <w:t>Galérie</w:t>
      </w:r>
      <w:proofErr w:type="spellEnd"/>
      <w:r w:rsidRPr="00370F59">
        <w:rPr>
          <w:rFonts w:asciiTheme="majorHAnsi" w:eastAsia="Times New Roman" w:hAnsiTheme="majorHAnsi" w:cs="Times New Roman"/>
          <w:bCs/>
          <w:iCs/>
          <w:sz w:val="28"/>
          <w:szCs w:val="28"/>
          <w:lang w:eastAsia="fr-FR"/>
        </w:rPr>
        <w:t xml:space="preserve"> </w:t>
      </w:r>
      <w:proofErr w:type="spellStart"/>
      <w:r w:rsidRPr="00370F59">
        <w:rPr>
          <w:rFonts w:asciiTheme="majorHAnsi" w:eastAsia="Times New Roman" w:hAnsiTheme="majorHAnsi" w:cs="Times New Roman"/>
          <w:bCs/>
          <w:iCs/>
          <w:sz w:val="28"/>
          <w:szCs w:val="28"/>
          <w:lang w:eastAsia="fr-FR"/>
        </w:rPr>
        <w:t>Uffizi</w:t>
      </w:r>
      <w:proofErr w:type="spellEnd"/>
      <w:r w:rsidRPr="00370F59">
        <w:rPr>
          <w:rFonts w:asciiTheme="majorHAnsi" w:eastAsia="Times New Roman" w:hAnsiTheme="majorHAnsi" w:cs="Times New Roman"/>
          <w:bCs/>
          <w:iCs/>
          <w:sz w:val="28"/>
          <w:szCs w:val="28"/>
          <w:lang w:eastAsia="fr-FR"/>
        </w:rPr>
        <w:t>, Florence</w:t>
      </w:r>
    </w:p>
    <w:p w:rsidR="00704F9E" w:rsidRPr="00370F59" w:rsidRDefault="00704F9E" w:rsidP="006C08E8">
      <w:pPr>
        <w:pStyle w:val="Paragraphedeliste"/>
        <w:numPr>
          <w:ilvl w:val="0"/>
          <w:numId w:val="1"/>
        </w:numPr>
        <w:spacing w:after="0" w:line="240" w:lineRule="auto"/>
        <w:ind w:left="426"/>
        <w:jc w:val="both"/>
        <w:rPr>
          <w:rFonts w:asciiTheme="majorHAnsi" w:eastAsia="Times New Roman" w:hAnsiTheme="majorHAnsi" w:cs="Times New Roman"/>
          <w:bCs/>
          <w:iCs/>
          <w:sz w:val="28"/>
          <w:szCs w:val="28"/>
          <w:lang w:eastAsia="fr-FR"/>
        </w:rPr>
      </w:pPr>
      <w:r w:rsidRPr="00370F59">
        <w:rPr>
          <w:rFonts w:asciiTheme="majorHAnsi" w:eastAsia="Times New Roman" w:hAnsiTheme="majorHAnsi" w:cs="Times New Roman"/>
          <w:bCs/>
          <w:i/>
          <w:iCs/>
          <w:sz w:val="28"/>
          <w:szCs w:val="28"/>
          <w:lang w:eastAsia="fr-FR"/>
        </w:rPr>
        <w:t>Le Christ retrouvé dans le Temple</w:t>
      </w:r>
      <w:r w:rsidRPr="00370F59">
        <w:rPr>
          <w:rFonts w:asciiTheme="majorHAnsi" w:eastAsia="Times New Roman" w:hAnsiTheme="majorHAnsi" w:cs="Times New Roman"/>
          <w:bCs/>
          <w:iCs/>
          <w:sz w:val="28"/>
          <w:szCs w:val="28"/>
          <w:lang w:eastAsia="fr-FR"/>
        </w:rPr>
        <w:t xml:space="preserve">, Simone Martini, 1342, Walker Art </w:t>
      </w:r>
      <w:proofErr w:type="spellStart"/>
      <w:r w:rsidRPr="00370F59">
        <w:rPr>
          <w:rFonts w:asciiTheme="majorHAnsi" w:eastAsia="Times New Roman" w:hAnsiTheme="majorHAnsi" w:cs="Times New Roman"/>
          <w:bCs/>
          <w:iCs/>
          <w:sz w:val="28"/>
          <w:szCs w:val="28"/>
          <w:lang w:eastAsia="fr-FR"/>
        </w:rPr>
        <w:t>Gallery</w:t>
      </w:r>
      <w:proofErr w:type="spellEnd"/>
      <w:r w:rsidRPr="00370F59">
        <w:rPr>
          <w:rFonts w:asciiTheme="majorHAnsi" w:eastAsia="Times New Roman" w:hAnsiTheme="majorHAnsi" w:cs="Times New Roman"/>
          <w:bCs/>
          <w:iCs/>
          <w:sz w:val="28"/>
          <w:szCs w:val="28"/>
          <w:lang w:eastAsia="fr-FR"/>
        </w:rPr>
        <w:t>, Liverpool</w:t>
      </w:r>
    </w:p>
    <w:p w:rsidR="00704F9E" w:rsidRPr="00370F59" w:rsidRDefault="00704F9E" w:rsidP="006C08E8">
      <w:pPr>
        <w:pStyle w:val="Paragraphedeliste"/>
        <w:numPr>
          <w:ilvl w:val="0"/>
          <w:numId w:val="1"/>
        </w:numPr>
        <w:spacing w:after="0" w:line="240" w:lineRule="auto"/>
        <w:ind w:left="426"/>
        <w:jc w:val="both"/>
        <w:rPr>
          <w:rFonts w:asciiTheme="majorHAnsi" w:eastAsia="Times New Roman" w:hAnsiTheme="majorHAnsi" w:cs="Times New Roman"/>
          <w:sz w:val="28"/>
          <w:szCs w:val="28"/>
          <w:lang w:eastAsia="fr-FR"/>
        </w:rPr>
      </w:pPr>
      <w:r w:rsidRPr="00370F59">
        <w:rPr>
          <w:rFonts w:asciiTheme="majorHAnsi" w:eastAsia="Times New Roman" w:hAnsiTheme="majorHAnsi" w:cs="Times New Roman"/>
          <w:bCs/>
          <w:i/>
          <w:iCs/>
          <w:sz w:val="28"/>
          <w:szCs w:val="28"/>
          <w:lang w:eastAsia="fr-FR"/>
        </w:rPr>
        <w:t>Le Christ Ressuscité apparaît à la Sainte Vierge</w:t>
      </w:r>
      <w:r w:rsidRPr="00370F59">
        <w:rPr>
          <w:rFonts w:asciiTheme="majorHAnsi" w:eastAsia="Times New Roman" w:hAnsiTheme="majorHAnsi" w:cs="Times New Roman"/>
          <w:bCs/>
          <w:iCs/>
          <w:sz w:val="28"/>
          <w:szCs w:val="28"/>
          <w:lang w:eastAsia="fr-FR"/>
        </w:rPr>
        <w:t xml:space="preserve">, </w:t>
      </w:r>
      <w:proofErr w:type="spellStart"/>
      <w:r w:rsidRPr="00370F59">
        <w:rPr>
          <w:rFonts w:asciiTheme="majorHAnsi" w:eastAsia="Times New Roman" w:hAnsiTheme="majorHAnsi" w:cs="Times New Roman"/>
          <w:bCs/>
          <w:iCs/>
          <w:sz w:val="28"/>
          <w:szCs w:val="28"/>
          <w:lang w:eastAsia="fr-FR"/>
        </w:rPr>
        <w:t>Guercino</w:t>
      </w:r>
      <w:proofErr w:type="spellEnd"/>
      <w:r w:rsidRPr="00370F59">
        <w:rPr>
          <w:rFonts w:asciiTheme="majorHAnsi" w:eastAsia="Times New Roman" w:hAnsiTheme="majorHAnsi" w:cs="Times New Roman"/>
          <w:bCs/>
          <w:iCs/>
          <w:sz w:val="28"/>
          <w:szCs w:val="28"/>
          <w:lang w:eastAsia="fr-FR"/>
        </w:rPr>
        <w:t xml:space="preserve">, 1629, </w:t>
      </w:r>
      <w:proofErr w:type="spellStart"/>
      <w:r w:rsidRPr="00370F59">
        <w:rPr>
          <w:rFonts w:asciiTheme="majorHAnsi" w:eastAsia="Times New Roman" w:hAnsiTheme="majorHAnsi" w:cs="Times New Roman"/>
          <w:sz w:val="28"/>
          <w:szCs w:val="28"/>
          <w:lang w:eastAsia="fr-FR"/>
        </w:rPr>
        <w:t>Pinacoteca</w:t>
      </w:r>
      <w:proofErr w:type="spellEnd"/>
      <w:r w:rsidRPr="00370F59">
        <w:rPr>
          <w:rFonts w:asciiTheme="majorHAnsi" w:eastAsia="Times New Roman" w:hAnsiTheme="majorHAnsi" w:cs="Times New Roman"/>
          <w:sz w:val="28"/>
          <w:szCs w:val="28"/>
          <w:lang w:eastAsia="fr-FR"/>
        </w:rPr>
        <w:t xml:space="preserve"> </w:t>
      </w:r>
      <w:proofErr w:type="spellStart"/>
      <w:r w:rsidRPr="00370F59">
        <w:rPr>
          <w:rFonts w:asciiTheme="majorHAnsi" w:eastAsia="Times New Roman" w:hAnsiTheme="majorHAnsi" w:cs="Times New Roman"/>
          <w:sz w:val="28"/>
          <w:szCs w:val="28"/>
          <w:lang w:eastAsia="fr-FR"/>
        </w:rPr>
        <w:t>Civica</w:t>
      </w:r>
      <w:proofErr w:type="spellEnd"/>
      <w:r w:rsidRPr="00370F59">
        <w:rPr>
          <w:rFonts w:asciiTheme="majorHAnsi" w:eastAsia="Times New Roman" w:hAnsiTheme="majorHAnsi" w:cs="Times New Roman"/>
          <w:sz w:val="28"/>
          <w:szCs w:val="28"/>
          <w:lang w:eastAsia="fr-FR"/>
        </w:rPr>
        <w:t xml:space="preserve"> di </w:t>
      </w:r>
      <w:proofErr w:type="spellStart"/>
      <w:r w:rsidRPr="00370F59">
        <w:rPr>
          <w:rFonts w:asciiTheme="majorHAnsi" w:eastAsia="Times New Roman" w:hAnsiTheme="majorHAnsi" w:cs="Times New Roman"/>
          <w:sz w:val="28"/>
          <w:szCs w:val="28"/>
          <w:lang w:eastAsia="fr-FR"/>
        </w:rPr>
        <w:t>Cento</w:t>
      </w:r>
      <w:proofErr w:type="spellEnd"/>
      <w:r w:rsidRPr="00370F59">
        <w:rPr>
          <w:rFonts w:asciiTheme="majorHAnsi" w:eastAsia="Times New Roman" w:hAnsiTheme="majorHAnsi" w:cs="Times New Roman"/>
          <w:sz w:val="28"/>
          <w:szCs w:val="28"/>
          <w:lang w:eastAsia="fr-FR"/>
        </w:rPr>
        <w:t>, Ferrara, Italie</w:t>
      </w:r>
    </w:p>
    <w:p w:rsidR="00704F9E" w:rsidRPr="00370F59" w:rsidRDefault="00704F9E" w:rsidP="006C08E8">
      <w:pPr>
        <w:pStyle w:val="Paragraphedeliste"/>
        <w:numPr>
          <w:ilvl w:val="0"/>
          <w:numId w:val="1"/>
        </w:numPr>
        <w:spacing w:after="0" w:line="240" w:lineRule="auto"/>
        <w:ind w:left="426"/>
        <w:jc w:val="both"/>
        <w:rPr>
          <w:rFonts w:asciiTheme="majorHAnsi" w:hAnsiTheme="majorHAnsi"/>
          <w:sz w:val="28"/>
          <w:szCs w:val="28"/>
        </w:rPr>
      </w:pPr>
      <w:r w:rsidRPr="00370F59">
        <w:rPr>
          <w:rFonts w:asciiTheme="majorHAnsi" w:hAnsiTheme="majorHAnsi"/>
          <w:i/>
          <w:sz w:val="28"/>
          <w:szCs w:val="28"/>
        </w:rPr>
        <w:t>Retable du Saint Esprit</w:t>
      </w:r>
      <w:r w:rsidRPr="00370F59">
        <w:rPr>
          <w:rFonts w:asciiTheme="majorHAnsi" w:hAnsiTheme="majorHAnsi"/>
          <w:sz w:val="28"/>
          <w:szCs w:val="28"/>
        </w:rPr>
        <w:t xml:space="preserve">, Pedro Serra, XIVème siècle, Cathédrale de </w:t>
      </w:r>
      <w:proofErr w:type="spellStart"/>
      <w:r w:rsidRPr="00370F59">
        <w:rPr>
          <w:rFonts w:asciiTheme="majorHAnsi" w:hAnsiTheme="majorHAnsi"/>
          <w:sz w:val="28"/>
          <w:szCs w:val="28"/>
        </w:rPr>
        <w:t>Manrèse</w:t>
      </w:r>
      <w:proofErr w:type="spellEnd"/>
    </w:p>
    <w:p w:rsidR="00704F9E" w:rsidRPr="00370F59" w:rsidRDefault="00704F9E" w:rsidP="006C08E8">
      <w:pPr>
        <w:pStyle w:val="Paragraphedeliste"/>
        <w:numPr>
          <w:ilvl w:val="0"/>
          <w:numId w:val="1"/>
        </w:numPr>
        <w:spacing w:after="0" w:line="240" w:lineRule="auto"/>
        <w:ind w:left="426"/>
        <w:jc w:val="both"/>
        <w:rPr>
          <w:rFonts w:asciiTheme="majorHAnsi" w:hAnsiTheme="majorHAnsi"/>
          <w:sz w:val="28"/>
          <w:szCs w:val="28"/>
        </w:rPr>
      </w:pPr>
      <w:r w:rsidRPr="00370F59">
        <w:rPr>
          <w:rFonts w:asciiTheme="majorHAnsi" w:hAnsiTheme="majorHAnsi"/>
          <w:i/>
          <w:sz w:val="28"/>
          <w:szCs w:val="28"/>
        </w:rPr>
        <w:t>Vierge à l’Enfant souriante</w:t>
      </w:r>
      <w:r w:rsidRPr="00370F59">
        <w:rPr>
          <w:rFonts w:asciiTheme="majorHAnsi" w:hAnsiTheme="majorHAnsi"/>
          <w:sz w:val="28"/>
          <w:szCs w:val="28"/>
        </w:rPr>
        <w:t>, Portail de la Cathédrale d’Amiens.</w:t>
      </w:r>
    </w:p>
    <w:p w:rsidR="00704F9E" w:rsidRPr="00704F9E" w:rsidRDefault="00704F9E" w:rsidP="00704F9E">
      <w:pPr>
        <w:spacing w:after="0" w:line="240" w:lineRule="auto"/>
        <w:jc w:val="both"/>
        <w:rPr>
          <w:rFonts w:asciiTheme="majorHAnsi" w:eastAsia="Times New Roman" w:hAnsiTheme="majorHAnsi" w:cs="Times New Roman"/>
          <w:bCs/>
          <w:iCs/>
          <w:sz w:val="24"/>
          <w:szCs w:val="24"/>
          <w:lang w:eastAsia="fr-FR"/>
        </w:rPr>
      </w:pPr>
    </w:p>
    <w:p w:rsidR="00704F9E" w:rsidRPr="00464107" w:rsidRDefault="00704F9E" w:rsidP="00704F9E">
      <w:pPr>
        <w:spacing w:after="0" w:line="240" w:lineRule="auto"/>
        <w:jc w:val="center"/>
        <w:rPr>
          <w:rFonts w:asciiTheme="majorHAnsi" w:eastAsia="Times New Roman" w:hAnsiTheme="majorHAnsi" w:cs="Times New Roman"/>
          <w:bCs/>
          <w:iCs/>
          <w:sz w:val="24"/>
          <w:szCs w:val="24"/>
          <w:lang w:eastAsia="fr-FR"/>
        </w:rPr>
      </w:pPr>
    </w:p>
    <w:p w:rsidR="00704F9E" w:rsidRPr="00DF76B0" w:rsidRDefault="00704F9E" w:rsidP="00704F9E">
      <w:pPr>
        <w:spacing w:after="0" w:line="240" w:lineRule="auto"/>
        <w:jc w:val="center"/>
        <w:rPr>
          <w:rFonts w:asciiTheme="majorHAnsi" w:eastAsia="Times New Roman" w:hAnsiTheme="majorHAnsi" w:cs="Times New Roman"/>
          <w:b/>
          <w:bCs/>
          <w:iCs/>
          <w:color w:val="2F5496" w:themeColor="accent5" w:themeShade="BF"/>
          <w:sz w:val="28"/>
          <w:szCs w:val="28"/>
          <w:lang w:eastAsia="fr-FR"/>
        </w:rPr>
      </w:pPr>
    </w:p>
    <w:p w:rsidR="00704F9E" w:rsidRPr="006C75B6" w:rsidRDefault="00704F9E" w:rsidP="00704F9E">
      <w:pPr>
        <w:spacing w:after="0" w:line="240" w:lineRule="auto"/>
        <w:jc w:val="center"/>
        <w:outlineLvl w:val="0"/>
        <w:rPr>
          <w:rFonts w:asciiTheme="majorHAnsi" w:eastAsia="Times New Roman" w:hAnsiTheme="majorHAnsi" w:cs="Times New Roman"/>
          <w:bCs/>
          <w:kern w:val="36"/>
          <w:sz w:val="24"/>
          <w:szCs w:val="24"/>
          <w:lang w:eastAsia="fr-FR"/>
        </w:rPr>
      </w:pPr>
    </w:p>
    <w:p w:rsidR="000A3748" w:rsidRPr="000A3748" w:rsidRDefault="000A3748" w:rsidP="00704F9E">
      <w:pPr>
        <w:spacing w:after="0" w:line="240" w:lineRule="auto"/>
        <w:outlineLvl w:val="0"/>
        <w:rPr>
          <w:rFonts w:asciiTheme="majorHAnsi" w:eastAsia="Times New Roman" w:hAnsiTheme="majorHAnsi" w:cs="Times New Roman"/>
          <w:bCs/>
          <w:kern w:val="36"/>
          <w:sz w:val="24"/>
          <w:szCs w:val="24"/>
          <w:lang w:eastAsia="fr-FR"/>
        </w:rPr>
      </w:pPr>
    </w:p>
    <w:p w:rsidR="000A3748" w:rsidRPr="006C75B6" w:rsidRDefault="000A3748" w:rsidP="00704F9E">
      <w:pPr>
        <w:spacing w:after="0" w:line="240" w:lineRule="auto"/>
        <w:jc w:val="both"/>
        <w:rPr>
          <w:rFonts w:asciiTheme="majorHAnsi" w:hAnsiTheme="majorHAnsi"/>
          <w:sz w:val="24"/>
          <w:szCs w:val="24"/>
        </w:rPr>
      </w:pPr>
    </w:p>
    <w:sectPr w:rsidR="000A3748" w:rsidRPr="006C75B6" w:rsidSect="00BC7E0F">
      <w:footerReference w:type="even" r:id="rId22"/>
      <w:footerReference w:type="default" r:id="rId23"/>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0C8" w:rsidRDefault="00E840C8" w:rsidP="00823CE7">
      <w:pPr>
        <w:spacing w:after="0" w:line="240" w:lineRule="auto"/>
      </w:pPr>
      <w:r>
        <w:separator/>
      </w:r>
    </w:p>
  </w:endnote>
  <w:endnote w:type="continuationSeparator" w:id="0">
    <w:p w:rsidR="00E840C8" w:rsidRDefault="00E840C8" w:rsidP="00823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7F4" w:rsidRDefault="004D17F4" w:rsidP="004D17F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D17F4" w:rsidRDefault="004D17F4" w:rsidP="004D17F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7F4" w:rsidRDefault="004D17F4" w:rsidP="004D17F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833E8">
      <w:rPr>
        <w:rStyle w:val="Numrodepage"/>
        <w:noProof/>
      </w:rPr>
      <w:t>13</w:t>
    </w:r>
    <w:r>
      <w:rPr>
        <w:rStyle w:val="Numrodepage"/>
      </w:rPr>
      <w:fldChar w:fldCharType="end"/>
    </w:r>
  </w:p>
  <w:p w:rsidR="004D17F4" w:rsidRDefault="004D17F4" w:rsidP="004D17F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0C8" w:rsidRDefault="00E840C8" w:rsidP="00823CE7">
      <w:pPr>
        <w:spacing w:after="0" w:line="240" w:lineRule="auto"/>
      </w:pPr>
      <w:r>
        <w:separator/>
      </w:r>
    </w:p>
  </w:footnote>
  <w:footnote w:type="continuationSeparator" w:id="0">
    <w:p w:rsidR="00E840C8" w:rsidRDefault="00E840C8" w:rsidP="00823CE7">
      <w:pPr>
        <w:spacing w:after="0" w:line="240" w:lineRule="auto"/>
      </w:pPr>
      <w:r>
        <w:continuationSeparator/>
      </w:r>
    </w:p>
  </w:footnote>
  <w:footnote w:id="1">
    <w:p w:rsidR="009833E8" w:rsidRDefault="009833E8" w:rsidP="009833E8">
      <w:pPr>
        <w:pStyle w:val="Notedebasdepage"/>
      </w:pPr>
      <w:r>
        <w:rPr>
          <w:rStyle w:val="Appelnotedebasdep"/>
        </w:rPr>
        <w:footnoteRef/>
      </w:r>
      <w:r>
        <w:t xml:space="preserve"> Père </w:t>
      </w:r>
      <w:proofErr w:type="spellStart"/>
      <w:r>
        <w:t>Serafino</w:t>
      </w:r>
      <w:proofErr w:type="spellEnd"/>
      <w:r>
        <w:t xml:space="preserve"> M. </w:t>
      </w:r>
      <w:proofErr w:type="spellStart"/>
      <w:r>
        <w:t>Lanzetta</w:t>
      </w:r>
      <w:proofErr w:type="spellEnd"/>
      <w:r>
        <w:t xml:space="preserve">, </w:t>
      </w:r>
      <w:r>
        <w:rPr>
          <w:i/>
        </w:rPr>
        <w:t>« </w:t>
      </w:r>
      <w:proofErr w:type="spellStart"/>
      <w:r>
        <w:rPr>
          <w:i/>
        </w:rPr>
        <w:t>Corédemption</w:t>
      </w:r>
      <w:proofErr w:type="spellEnd"/>
      <w:r>
        <w:rPr>
          <w:i/>
        </w:rPr>
        <w:t xml:space="preserve"> et consécration mariale à la lumière du message de Fatima » </w:t>
      </w:r>
      <w:r>
        <w:t>(</w:t>
      </w:r>
      <w:r>
        <w:rPr>
          <w:i/>
        </w:rPr>
        <w:t xml:space="preserve">Rome Life Forum, </w:t>
      </w:r>
      <w:r>
        <w:t>le 20 mai 2020 ;</w:t>
      </w:r>
      <w:r>
        <w:rPr>
          <w:i/>
        </w:rPr>
        <w:t xml:space="preserve"> </w:t>
      </w:r>
      <w:r>
        <w:t>la traduction de cette conférence est sur le site de la Confrérie :</w:t>
      </w:r>
      <w:r>
        <w:rPr>
          <w:i/>
        </w:rPr>
        <w:t xml:space="preserve"> </w:t>
      </w:r>
      <w:hyperlink r:id="rId1" w:history="1">
        <w:r>
          <w:rPr>
            <w:rStyle w:val="Lienhypertexte"/>
          </w:rPr>
          <w:t>https://saint-eugene.net/presentation-generale/</w:t>
        </w:r>
      </w:hyperlink>
      <w:r>
        <w:t xml:space="preserve"> )</w:t>
      </w:r>
    </w:p>
  </w:footnote>
  <w:footnote w:id="2">
    <w:p w:rsidR="004D17F4" w:rsidRPr="00370F59" w:rsidRDefault="004D17F4">
      <w:pPr>
        <w:pStyle w:val="Notedebasdepage"/>
        <w:rPr>
          <w:rFonts w:asciiTheme="majorHAnsi" w:hAnsiTheme="majorHAnsi"/>
          <w:sz w:val="24"/>
          <w:szCs w:val="24"/>
        </w:rPr>
      </w:pPr>
      <w:r w:rsidRPr="00370F59">
        <w:rPr>
          <w:rStyle w:val="Appelnotedebasdep"/>
          <w:rFonts w:asciiTheme="majorHAnsi" w:hAnsiTheme="majorHAnsi"/>
          <w:sz w:val="24"/>
          <w:szCs w:val="24"/>
        </w:rPr>
        <w:footnoteRef/>
      </w:r>
      <w:r w:rsidRPr="00370F59">
        <w:rPr>
          <w:rFonts w:asciiTheme="majorHAnsi" w:hAnsiTheme="majorHAnsi"/>
          <w:sz w:val="24"/>
          <w:szCs w:val="24"/>
        </w:rPr>
        <w:t xml:space="preserve"> </w:t>
      </w:r>
      <w:hyperlink r:id="rId2" w:history="1">
        <w:r w:rsidRPr="00370F59">
          <w:rPr>
            <w:rStyle w:val="Lienhypertexte"/>
            <w:rFonts w:asciiTheme="majorHAnsi" w:hAnsiTheme="majorHAnsi"/>
            <w:sz w:val="24"/>
            <w:szCs w:val="24"/>
          </w:rPr>
          <w:t>https://www.lifesitenews.com/news/catholic-bishop-calls-for-new-pro-life-movement-to-protest-abortion-tainted-medicines-like-covid-vaccine</w:t>
        </w:r>
      </w:hyperlink>
      <w:r w:rsidRPr="00370F59">
        <w:rPr>
          <w:rFonts w:asciiTheme="majorHAnsi" w:hAnsiTheme="majorHAnsi"/>
          <w:sz w:val="24"/>
          <w:szCs w:val="24"/>
        </w:rPr>
        <w:t xml:space="preserve"> </w:t>
      </w:r>
    </w:p>
  </w:footnote>
  <w:footnote w:id="3">
    <w:p w:rsidR="004D17F4" w:rsidRPr="0078768C" w:rsidRDefault="004D17F4">
      <w:pPr>
        <w:pStyle w:val="Notedebasdepage"/>
        <w:rPr>
          <w:rFonts w:asciiTheme="majorHAnsi" w:hAnsiTheme="majorHAnsi"/>
        </w:rPr>
      </w:pPr>
      <w:r w:rsidRPr="00370F59">
        <w:rPr>
          <w:rStyle w:val="Appelnotedebasdep"/>
          <w:rFonts w:asciiTheme="majorHAnsi" w:hAnsiTheme="majorHAnsi"/>
          <w:sz w:val="24"/>
          <w:szCs w:val="24"/>
        </w:rPr>
        <w:footnoteRef/>
      </w:r>
      <w:r w:rsidRPr="00370F59">
        <w:rPr>
          <w:rFonts w:asciiTheme="majorHAnsi" w:hAnsiTheme="majorHAnsi"/>
          <w:sz w:val="24"/>
          <w:szCs w:val="24"/>
        </w:rPr>
        <w:t xml:space="preserve"> </w:t>
      </w:r>
      <w:proofErr w:type="gramStart"/>
      <w:r w:rsidRPr="00370F59">
        <w:rPr>
          <w:rFonts w:asciiTheme="majorHAnsi" w:hAnsiTheme="majorHAnsi"/>
          <w:sz w:val="24"/>
          <w:szCs w:val="24"/>
        </w:rPr>
        <w:t>publié</w:t>
      </w:r>
      <w:proofErr w:type="gramEnd"/>
      <w:r w:rsidRPr="00370F59">
        <w:rPr>
          <w:rFonts w:asciiTheme="majorHAnsi" w:hAnsiTheme="majorHAnsi"/>
          <w:sz w:val="24"/>
          <w:szCs w:val="24"/>
        </w:rPr>
        <w:t xml:space="preserve"> sur lifesitenews.com et sur crisismagazine.com le 1 avril 2021</w:t>
      </w:r>
      <w:r w:rsidR="0078768C" w:rsidRPr="00370F59">
        <w:rPr>
          <w:rFonts w:asciiTheme="majorHAnsi" w:hAnsiTheme="majorHAnsi"/>
          <w:sz w:val="24"/>
          <w:szCs w:val="24"/>
        </w:rPr>
        <w:t xml:space="preserve"> : </w:t>
      </w:r>
      <w:hyperlink r:id="rId3" w:history="1">
        <w:r w:rsidR="0078768C" w:rsidRPr="00370F59">
          <w:rPr>
            <w:rStyle w:val="Lienhypertexte"/>
            <w:rFonts w:asciiTheme="majorHAnsi" w:hAnsiTheme="majorHAnsi"/>
            <w:sz w:val="24"/>
            <w:szCs w:val="24"/>
          </w:rPr>
          <w:t>https://www.crisismagazine.com/2021/resisting-abortion-tainted-vaccines-and-the-culture-of-death</w:t>
        </w:r>
      </w:hyperlink>
      <w:r w:rsidR="0078768C" w:rsidRPr="0078768C">
        <w:rPr>
          <w:rFonts w:asciiTheme="majorHAnsi" w:hAnsiTheme="majorHAnsi"/>
        </w:rPr>
        <w:t xml:space="preserve"> </w:t>
      </w:r>
    </w:p>
  </w:footnote>
  <w:footnote w:id="4">
    <w:p w:rsidR="00E865A7" w:rsidRPr="00BB0DA7" w:rsidRDefault="00E865A7" w:rsidP="00E865A7">
      <w:pPr>
        <w:pStyle w:val="Notedebasdepage"/>
        <w:rPr>
          <w:rFonts w:asciiTheme="majorHAnsi" w:hAnsiTheme="majorHAnsi"/>
          <w:sz w:val="24"/>
          <w:szCs w:val="24"/>
        </w:rPr>
      </w:pPr>
      <w:r w:rsidRPr="00BB0DA7">
        <w:rPr>
          <w:rStyle w:val="Appelnotedebasdep"/>
          <w:rFonts w:asciiTheme="majorHAnsi" w:hAnsiTheme="majorHAnsi"/>
          <w:sz w:val="24"/>
          <w:szCs w:val="24"/>
        </w:rPr>
        <w:footnoteRef/>
      </w:r>
      <w:r w:rsidRPr="00BB0DA7">
        <w:rPr>
          <w:rFonts w:asciiTheme="majorHAnsi" w:hAnsiTheme="majorHAnsi"/>
          <w:sz w:val="24"/>
          <w:szCs w:val="24"/>
        </w:rPr>
        <w:t xml:space="preserve"> </w:t>
      </w:r>
      <w:r w:rsidR="00BB0DA7" w:rsidRPr="00BB0DA7">
        <w:rPr>
          <w:rFonts w:asciiTheme="majorHAnsi" w:hAnsiTheme="majorHAnsi"/>
          <w:sz w:val="24"/>
          <w:szCs w:val="24"/>
        </w:rPr>
        <w:t>Cette belle prière de réparation fait partie d'une initiative de prière mondiale lancée par l'organisation pro-vie</w:t>
      </w:r>
      <w:r w:rsidRPr="00BB0DA7">
        <w:rPr>
          <w:rFonts w:asciiTheme="majorHAnsi" w:hAnsiTheme="majorHAnsi"/>
          <w:sz w:val="24"/>
          <w:szCs w:val="24"/>
        </w:rPr>
        <w:t xml:space="preserve">: </w:t>
      </w:r>
      <w:proofErr w:type="spellStart"/>
      <w:r w:rsidRPr="00BB0DA7">
        <w:rPr>
          <w:rFonts w:asciiTheme="majorHAnsi" w:hAnsiTheme="majorHAnsi"/>
          <w:b/>
          <w:color w:val="00B050"/>
          <w:sz w:val="24"/>
          <w:szCs w:val="24"/>
          <w:u w:val="single"/>
        </w:rPr>
        <w:t>Human</w:t>
      </w:r>
      <w:proofErr w:type="spellEnd"/>
      <w:r w:rsidRPr="00BB0DA7">
        <w:rPr>
          <w:rFonts w:asciiTheme="majorHAnsi" w:hAnsiTheme="majorHAnsi"/>
          <w:b/>
          <w:color w:val="00B050"/>
          <w:sz w:val="24"/>
          <w:szCs w:val="24"/>
          <w:u w:val="single"/>
        </w:rPr>
        <w:t xml:space="preserve"> Life International</w:t>
      </w:r>
      <w:r w:rsidRPr="00BB0DA7">
        <w:rPr>
          <w:rFonts w:asciiTheme="majorHAnsi" w:hAnsiTheme="majorHAnsi"/>
          <w:b/>
          <w:color w:val="00B050"/>
          <w:sz w:val="24"/>
          <w:szCs w:val="24"/>
        </w:rPr>
        <w:t xml:space="preserve"> </w:t>
      </w:r>
      <w:r w:rsidRPr="00BB0DA7">
        <w:rPr>
          <w:rFonts w:asciiTheme="majorHAnsi" w:hAnsiTheme="majorHAnsi"/>
          <w:b/>
          <w:sz w:val="24"/>
          <w:szCs w:val="24"/>
        </w:rPr>
        <w:t xml:space="preserve">– </w:t>
      </w:r>
      <w:hyperlink r:id="rId4" w:history="1">
        <w:r w:rsidRPr="00BB0DA7">
          <w:rPr>
            <w:rStyle w:val="Lienhypertexte"/>
            <w:rFonts w:asciiTheme="majorHAnsi" w:hAnsiTheme="majorHAnsi"/>
            <w:b/>
            <w:sz w:val="24"/>
            <w:szCs w:val="24"/>
          </w:rPr>
          <w:t>www.hli.org</w:t>
        </w:r>
      </w:hyperlink>
      <w:r w:rsidRPr="00BB0DA7">
        <w:rPr>
          <w:rFonts w:asciiTheme="majorHAnsi" w:hAnsiTheme="majorHAnsi"/>
          <w:sz w:val="24"/>
          <w:szCs w:val="24"/>
        </w:rPr>
        <w:t xml:space="preserve"> </w:t>
      </w:r>
    </w:p>
  </w:footnote>
  <w:footnote w:id="5">
    <w:p w:rsidR="00C23EDC" w:rsidRPr="00370F59" w:rsidRDefault="00C23EDC" w:rsidP="00C23EDC">
      <w:pPr>
        <w:pStyle w:val="Notedebasdepage"/>
        <w:jc w:val="both"/>
        <w:rPr>
          <w:rFonts w:asciiTheme="majorHAnsi" w:hAnsiTheme="majorHAnsi"/>
          <w:sz w:val="24"/>
          <w:szCs w:val="24"/>
        </w:rPr>
      </w:pPr>
      <w:r w:rsidRPr="00370F59">
        <w:rPr>
          <w:rStyle w:val="Appelnotedebasdep"/>
          <w:rFonts w:asciiTheme="majorHAnsi" w:hAnsiTheme="majorHAnsi"/>
          <w:sz w:val="24"/>
          <w:szCs w:val="24"/>
        </w:rPr>
        <w:footnoteRef/>
      </w:r>
      <w:r w:rsidRPr="00370F59">
        <w:rPr>
          <w:rFonts w:asciiTheme="majorHAnsi" w:hAnsiTheme="majorHAnsi"/>
          <w:sz w:val="24"/>
          <w:szCs w:val="24"/>
        </w:rPr>
        <w:t xml:space="preserve"> </w:t>
      </w:r>
      <w:r w:rsidR="00370F59" w:rsidRPr="00370F59">
        <w:rPr>
          <w:rFonts w:asciiTheme="majorHAnsi" w:hAnsiTheme="majorHAnsi"/>
          <w:sz w:val="24"/>
          <w:szCs w:val="24"/>
        </w:rPr>
        <w:t xml:space="preserve">Le </w:t>
      </w:r>
      <w:r w:rsidR="00370F59" w:rsidRPr="00370F59">
        <w:rPr>
          <w:rFonts w:asciiTheme="majorHAnsi" w:hAnsiTheme="majorHAnsi"/>
          <w:i/>
          <w:sz w:val="24"/>
          <w:szCs w:val="24"/>
        </w:rPr>
        <w:t>Chapelet des Sept Joies de Notre-Dame</w:t>
      </w:r>
      <w:r w:rsidR="00370F59" w:rsidRPr="00370F59">
        <w:rPr>
          <w:rFonts w:asciiTheme="majorHAnsi" w:hAnsiTheme="majorHAnsi"/>
          <w:sz w:val="24"/>
          <w:szCs w:val="24"/>
        </w:rPr>
        <w:t xml:space="preserve"> se récite de la même manière que le Chapelet Dominicain standard, sauf qu'il y a sept mystères au lieu de cinq, et que pour chaque mystère on récite 7 </w:t>
      </w:r>
      <w:r w:rsidR="00370F59" w:rsidRPr="00370F59">
        <w:rPr>
          <w:rFonts w:asciiTheme="majorHAnsi" w:hAnsiTheme="majorHAnsi"/>
          <w:i/>
          <w:sz w:val="24"/>
          <w:szCs w:val="24"/>
        </w:rPr>
        <w:t>Ave Maria</w:t>
      </w:r>
      <w:r w:rsidR="00370F59" w:rsidRPr="00370F59">
        <w:rPr>
          <w:rFonts w:asciiTheme="majorHAnsi" w:hAnsiTheme="majorHAnsi"/>
          <w:sz w:val="24"/>
          <w:szCs w:val="24"/>
        </w:rPr>
        <w:t xml:space="preserve"> au lieu de dix. Ce chapelet, qui a connu un </w:t>
      </w:r>
      <w:r w:rsidR="004E3887">
        <w:rPr>
          <w:rFonts w:asciiTheme="majorHAnsi" w:hAnsiTheme="majorHAnsi"/>
          <w:sz w:val="24"/>
          <w:szCs w:val="24"/>
        </w:rPr>
        <w:t>nouvel essor</w:t>
      </w:r>
      <w:r w:rsidR="00370F59" w:rsidRPr="00370F59">
        <w:rPr>
          <w:rFonts w:asciiTheme="majorHAnsi" w:hAnsiTheme="majorHAnsi"/>
          <w:sz w:val="24"/>
          <w:szCs w:val="24"/>
        </w:rPr>
        <w:t xml:space="preserve"> ces dernières décennies, grâce aux </w:t>
      </w:r>
      <w:r w:rsidR="00370F59" w:rsidRPr="00370F59">
        <w:rPr>
          <w:rFonts w:asciiTheme="majorHAnsi" w:hAnsiTheme="majorHAnsi"/>
          <w:i/>
          <w:sz w:val="24"/>
          <w:szCs w:val="24"/>
        </w:rPr>
        <w:t>Franciscains de l'Immaculée</w:t>
      </w:r>
      <w:r w:rsidR="00370F59" w:rsidRPr="00370F59">
        <w:rPr>
          <w:rFonts w:asciiTheme="majorHAnsi" w:hAnsiTheme="majorHAnsi"/>
          <w:sz w:val="24"/>
          <w:szCs w:val="24"/>
        </w:rPr>
        <w:t xml:space="preserve">, est basé sur le Chapelet Franciscain, qui remonte au XVe siècle, la seule différence étant que l'original contenait sept dizaines au lieu de sept </w:t>
      </w:r>
      <w:r w:rsidR="00370F59" w:rsidRPr="00370F59">
        <w:rPr>
          <w:rFonts w:asciiTheme="majorHAnsi" w:hAnsiTheme="majorHAnsi"/>
          <w:i/>
          <w:sz w:val="24"/>
          <w:szCs w:val="24"/>
        </w:rPr>
        <w:t>‘</w:t>
      </w:r>
      <w:proofErr w:type="spellStart"/>
      <w:r w:rsidR="00370F59" w:rsidRPr="00370F59">
        <w:rPr>
          <w:rFonts w:asciiTheme="majorHAnsi" w:hAnsiTheme="majorHAnsi"/>
          <w:i/>
          <w:sz w:val="24"/>
          <w:szCs w:val="24"/>
        </w:rPr>
        <w:t>septaines</w:t>
      </w:r>
      <w:proofErr w:type="spellEnd"/>
      <w:r w:rsidR="00370F59" w:rsidRPr="00370F59">
        <w:rPr>
          <w:rFonts w:asciiTheme="majorHAnsi" w:hAnsiTheme="majorHAnsi"/>
          <w:i/>
          <w:sz w:val="24"/>
          <w:szCs w:val="24"/>
        </w:rPr>
        <w:t>’</w:t>
      </w:r>
      <w:r w:rsidR="00370F59" w:rsidRPr="00370F59">
        <w:rPr>
          <w:rFonts w:asciiTheme="majorHAnsi" w:hAnsiTheme="majorHAnsi"/>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63528"/>
    <w:multiLevelType w:val="hybridMultilevel"/>
    <w:tmpl w:val="FA38E49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3E31128F"/>
    <w:multiLevelType w:val="hybridMultilevel"/>
    <w:tmpl w:val="79E2787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F4B7130"/>
    <w:multiLevelType w:val="hybridMultilevel"/>
    <w:tmpl w:val="092C1A2E"/>
    <w:lvl w:ilvl="0" w:tplc="ABDCC942">
      <w:start w:val="1"/>
      <w:numFmt w:val="decimal"/>
      <w:lvlText w:val="%1)"/>
      <w:lvlJc w:val="left"/>
      <w:pPr>
        <w:ind w:left="1068"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506A2CC2"/>
    <w:multiLevelType w:val="hybridMultilevel"/>
    <w:tmpl w:val="59A68C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EAE5C86"/>
    <w:multiLevelType w:val="hybridMultilevel"/>
    <w:tmpl w:val="00B2ED9A"/>
    <w:lvl w:ilvl="0" w:tplc="1938D1A4">
      <w:start w:val="7"/>
      <w:numFmt w:val="upperRoman"/>
      <w:lvlText w:val="%1."/>
      <w:lvlJc w:val="left"/>
      <w:pPr>
        <w:ind w:left="854" w:hanging="720"/>
      </w:pPr>
      <w:rPr>
        <w:i w:val="0"/>
      </w:rPr>
    </w:lvl>
    <w:lvl w:ilvl="1" w:tplc="040C0019">
      <w:start w:val="1"/>
      <w:numFmt w:val="lowerLetter"/>
      <w:lvlText w:val="%2."/>
      <w:lvlJc w:val="left"/>
      <w:pPr>
        <w:ind w:left="1214" w:hanging="360"/>
      </w:pPr>
    </w:lvl>
    <w:lvl w:ilvl="2" w:tplc="040C001B">
      <w:start w:val="1"/>
      <w:numFmt w:val="lowerRoman"/>
      <w:lvlText w:val="%3."/>
      <w:lvlJc w:val="right"/>
      <w:pPr>
        <w:ind w:left="1934" w:hanging="180"/>
      </w:pPr>
    </w:lvl>
    <w:lvl w:ilvl="3" w:tplc="040C000F">
      <w:start w:val="1"/>
      <w:numFmt w:val="decimal"/>
      <w:lvlText w:val="%4."/>
      <w:lvlJc w:val="left"/>
      <w:pPr>
        <w:ind w:left="2654" w:hanging="360"/>
      </w:pPr>
    </w:lvl>
    <w:lvl w:ilvl="4" w:tplc="040C0019">
      <w:start w:val="1"/>
      <w:numFmt w:val="lowerLetter"/>
      <w:lvlText w:val="%5."/>
      <w:lvlJc w:val="left"/>
      <w:pPr>
        <w:ind w:left="3374" w:hanging="360"/>
      </w:pPr>
    </w:lvl>
    <w:lvl w:ilvl="5" w:tplc="040C001B">
      <w:start w:val="1"/>
      <w:numFmt w:val="lowerRoman"/>
      <w:lvlText w:val="%6."/>
      <w:lvlJc w:val="right"/>
      <w:pPr>
        <w:ind w:left="4094" w:hanging="180"/>
      </w:pPr>
    </w:lvl>
    <w:lvl w:ilvl="6" w:tplc="040C000F">
      <w:start w:val="1"/>
      <w:numFmt w:val="decimal"/>
      <w:lvlText w:val="%7."/>
      <w:lvlJc w:val="left"/>
      <w:pPr>
        <w:ind w:left="4814" w:hanging="360"/>
      </w:pPr>
    </w:lvl>
    <w:lvl w:ilvl="7" w:tplc="040C0019">
      <w:start w:val="1"/>
      <w:numFmt w:val="lowerLetter"/>
      <w:lvlText w:val="%8."/>
      <w:lvlJc w:val="left"/>
      <w:pPr>
        <w:ind w:left="5534" w:hanging="360"/>
      </w:pPr>
    </w:lvl>
    <w:lvl w:ilvl="8" w:tplc="040C001B">
      <w:start w:val="1"/>
      <w:numFmt w:val="lowerRoman"/>
      <w:lvlText w:val="%9."/>
      <w:lvlJc w:val="right"/>
      <w:pPr>
        <w:ind w:left="6254"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BFA"/>
    <w:rsid w:val="000062AB"/>
    <w:rsid w:val="00077C3A"/>
    <w:rsid w:val="000813C2"/>
    <w:rsid w:val="00094588"/>
    <w:rsid w:val="000A3748"/>
    <w:rsid w:val="000C1997"/>
    <w:rsid w:val="000F4C36"/>
    <w:rsid w:val="000F5A80"/>
    <w:rsid w:val="00120B68"/>
    <w:rsid w:val="001242AF"/>
    <w:rsid w:val="0016100B"/>
    <w:rsid w:val="00170C30"/>
    <w:rsid w:val="00187FA4"/>
    <w:rsid w:val="001E329E"/>
    <w:rsid w:val="002229E7"/>
    <w:rsid w:val="00224397"/>
    <w:rsid w:val="00227C86"/>
    <w:rsid w:val="0024069F"/>
    <w:rsid w:val="00252783"/>
    <w:rsid w:val="00267FD0"/>
    <w:rsid w:val="002758C5"/>
    <w:rsid w:val="0028103D"/>
    <w:rsid w:val="002976A6"/>
    <w:rsid w:val="002B6622"/>
    <w:rsid w:val="002D73F0"/>
    <w:rsid w:val="002F1156"/>
    <w:rsid w:val="00327762"/>
    <w:rsid w:val="00345D45"/>
    <w:rsid w:val="00346BDD"/>
    <w:rsid w:val="00370F59"/>
    <w:rsid w:val="00386E65"/>
    <w:rsid w:val="00391149"/>
    <w:rsid w:val="003B26B1"/>
    <w:rsid w:val="003D3A95"/>
    <w:rsid w:val="00415936"/>
    <w:rsid w:val="00434975"/>
    <w:rsid w:val="004656F0"/>
    <w:rsid w:val="004857E6"/>
    <w:rsid w:val="00494FFB"/>
    <w:rsid w:val="00495155"/>
    <w:rsid w:val="004B19C0"/>
    <w:rsid w:val="004B2D33"/>
    <w:rsid w:val="004D17F4"/>
    <w:rsid w:val="004E3887"/>
    <w:rsid w:val="004E6F3D"/>
    <w:rsid w:val="00521874"/>
    <w:rsid w:val="005307C1"/>
    <w:rsid w:val="00531BC1"/>
    <w:rsid w:val="005A0A7E"/>
    <w:rsid w:val="005A1E5A"/>
    <w:rsid w:val="005B18E9"/>
    <w:rsid w:val="00616713"/>
    <w:rsid w:val="00633F7D"/>
    <w:rsid w:val="0065513A"/>
    <w:rsid w:val="006605FF"/>
    <w:rsid w:val="00670FF0"/>
    <w:rsid w:val="006770B5"/>
    <w:rsid w:val="006A54BF"/>
    <w:rsid w:val="006C08E8"/>
    <w:rsid w:val="006C75B6"/>
    <w:rsid w:val="006D0ED2"/>
    <w:rsid w:val="00701D02"/>
    <w:rsid w:val="00703B8E"/>
    <w:rsid w:val="00704F9E"/>
    <w:rsid w:val="00770E65"/>
    <w:rsid w:val="0077340F"/>
    <w:rsid w:val="0078768C"/>
    <w:rsid w:val="007B58CC"/>
    <w:rsid w:val="007E04D0"/>
    <w:rsid w:val="007F5510"/>
    <w:rsid w:val="00813662"/>
    <w:rsid w:val="0081564F"/>
    <w:rsid w:val="00823CE7"/>
    <w:rsid w:val="00846420"/>
    <w:rsid w:val="00884DF5"/>
    <w:rsid w:val="008B667F"/>
    <w:rsid w:val="008C3579"/>
    <w:rsid w:val="008C76CD"/>
    <w:rsid w:val="00926FA5"/>
    <w:rsid w:val="00941EFE"/>
    <w:rsid w:val="009439EE"/>
    <w:rsid w:val="00952552"/>
    <w:rsid w:val="00954D96"/>
    <w:rsid w:val="00970F05"/>
    <w:rsid w:val="009833E8"/>
    <w:rsid w:val="009C2442"/>
    <w:rsid w:val="009E7256"/>
    <w:rsid w:val="009F166F"/>
    <w:rsid w:val="00A53684"/>
    <w:rsid w:val="00A576D3"/>
    <w:rsid w:val="00A71286"/>
    <w:rsid w:val="00A8388D"/>
    <w:rsid w:val="00AA0545"/>
    <w:rsid w:val="00AD7932"/>
    <w:rsid w:val="00AE4AF3"/>
    <w:rsid w:val="00B1429F"/>
    <w:rsid w:val="00B37127"/>
    <w:rsid w:val="00B712EE"/>
    <w:rsid w:val="00B76BD3"/>
    <w:rsid w:val="00B77570"/>
    <w:rsid w:val="00BB0DA7"/>
    <w:rsid w:val="00BB6AF8"/>
    <w:rsid w:val="00BC162E"/>
    <w:rsid w:val="00BC7E0F"/>
    <w:rsid w:val="00BD577C"/>
    <w:rsid w:val="00C23EDC"/>
    <w:rsid w:val="00C24563"/>
    <w:rsid w:val="00C65261"/>
    <w:rsid w:val="00C96734"/>
    <w:rsid w:val="00CA29BD"/>
    <w:rsid w:val="00CB17A4"/>
    <w:rsid w:val="00CB6E27"/>
    <w:rsid w:val="00CD5617"/>
    <w:rsid w:val="00D737D3"/>
    <w:rsid w:val="00D75BFA"/>
    <w:rsid w:val="00D86DC3"/>
    <w:rsid w:val="00DE4410"/>
    <w:rsid w:val="00E316F7"/>
    <w:rsid w:val="00E528AA"/>
    <w:rsid w:val="00E80367"/>
    <w:rsid w:val="00E840C8"/>
    <w:rsid w:val="00E865A7"/>
    <w:rsid w:val="00E9718D"/>
    <w:rsid w:val="00EA3866"/>
    <w:rsid w:val="00EB2BEC"/>
    <w:rsid w:val="00EB7EF9"/>
    <w:rsid w:val="00EC5CD0"/>
    <w:rsid w:val="00ED1926"/>
    <w:rsid w:val="00EE5D87"/>
    <w:rsid w:val="00EF5974"/>
    <w:rsid w:val="00F00C0F"/>
    <w:rsid w:val="00F129E9"/>
    <w:rsid w:val="00F25574"/>
    <w:rsid w:val="00F8678F"/>
    <w:rsid w:val="00FB750B"/>
    <w:rsid w:val="00FC0711"/>
    <w:rsid w:val="00FD0387"/>
    <w:rsid w:val="00FD790C"/>
    <w:rsid w:val="00FE220B"/>
    <w:rsid w:val="00FF64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0F0E76-B53F-496E-8236-73548A44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BFA"/>
    <w:pPr>
      <w:spacing w:line="256" w:lineRule="auto"/>
    </w:pPr>
  </w:style>
  <w:style w:type="paragraph" w:styleId="Titre1">
    <w:name w:val="heading 1"/>
    <w:basedOn w:val="Normal"/>
    <w:link w:val="Titre1Car"/>
    <w:uiPriority w:val="9"/>
    <w:qFormat/>
    <w:rsid w:val="000A37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5B18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823C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tedebasdepage">
    <w:name w:val="footnote text"/>
    <w:basedOn w:val="Normal"/>
    <w:link w:val="NotedebasdepageCar"/>
    <w:uiPriority w:val="99"/>
    <w:semiHidden/>
    <w:unhideWhenUsed/>
    <w:rsid w:val="00823C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23CE7"/>
    <w:rPr>
      <w:sz w:val="20"/>
      <w:szCs w:val="20"/>
    </w:rPr>
  </w:style>
  <w:style w:type="character" w:styleId="Appelnotedebasdep">
    <w:name w:val="footnote reference"/>
    <w:basedOn w:val="Policepardfaut"/>
    <w:uiPriority w:val="99"/>
    <w:semiHidden/>
    <w:unhideWhenUsed/>
    <w:rsid w:val="00823CE7"/>
    <w:rPr>
      <w:vertAlign w:val="superscript"/>
    </w:rPr>
  </w:style>
  <w:style w:type="paragraph" w:styleId="PrformatHTML">
    <w:name w:val="HTML Preformatted"/>
    <w:basedOn w:val="Normal"/>
    <w:link w:val="PrformatHTMLCar"/>
    <w:uiPriority w:val="99"/>
    <w:unhideWhenUsed/>
    <w:rsid w:val="00823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23CE7"/>
    <w:rPr>
      <w:rFonts w:ascii="Courier New" w:eastAsia="Times New Roman" w:hAnsi="Courier New" w:cs="Courier New"/>
      <w:sz w:val="20"/>
      <w:szCs w:val="20"/>
      <w:lang w:eastAsia="fr-FR"/>
    </w:rPr>
  </w:style>
  <w:style w:type="character" w:customStyle="1" w:styleId="y2iqfc">
    <w:name w:val="y2iqfc"/>
    <w:basedOn w:val="Policepardfaut"/>
    <w:rsid w:val="00823CE7"/>
  </w:style>
  <w:style w:type="character" w:customStyle="1" w:styleId="Titre1Car">
    <w:name w:val="Titre 1 Car"/>
    <w:basedOn w:val="Policepardfaut"/>
    <w:link w:val="Titre1"/>
    <w:uiPriority w:val="9"/>
    <w:rsid w:val="000A3748"/>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0A3748"/>
    <w:rPr>
      <w:b/>
      <w:bCs/>
    </w:rPr>
  </w:style>
  <w:style w:type="character" w:styleId="Lienhypertexte">
    <w:name w:val="Hyperlink"/>
    <w:basedOn w:val="Policepardfaut"/>
    <w:uiPriority w:val="99"/>
    <w:unhideWhenUsed/>
    <w:rsid w:val="000A3748"/>
    <w:rPr>
      <w:color w:val="0000FF"/>
      <w:u w:val="single"/>
    </w:rPr>
  </w:style>
  <w:style w:type="paragraph" w:styleId="Pieddepage">
    <w:name w:val="footer"/>
    <w:basedOn w:val="Normal"/>
    <w:link w:val="PieddepageCar"/>
    <w:rsid w:val="000F5A80"/>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PieddepageCar">
    <w:name w:val="Pied de page Car"/>
    <w:basedOn w:val="Policepardfaut"/>
    <w:link w:val="Pieddepage"/>
    <w:rsid w:val="000F5A80"/>
    <w:rPr>
      <w:rFonts w:ascii="Times New Roman" w:eastAsia="Times New Roman" w:hAnsi="Times New Roman" w:cs="Times New Roman"/>
      <w:sz w:val="24"/>
      <w:szCs w:val="24"/>
      <w:lang w:val="en-US"/>
    </w:rPr>
  </w:style>
  <w:style w:type="character" w:styleId="Numrodepage">
    <w:name w:val="page number"/>
    <w:basedOn w:val="Policepardfaut"/>
    <w:rsid w:val="000F5A80"/>
  </w:style>
  <w:style w:type="paragraph" w:styleId="Paragraphedeliste">
    <w:name w:val="List Paragraph"/>
    <w:basedOn w:val="Normal"/>
    <w:uiPriority w:val="34"/>
    <w:qFormat/>
    <w:rsid w:val="006C75B6"/>
    <w:pPr>
      <w:spacing w:line="254" w:lineRule="auto"/>
      <w:ind w:left="720"/>
      <w:contextualSpacing/>
    </w:pPr>
  </w:style>
  <w:style w:type="paragraph" w:customStyle="1" w:styleId="textdearticle">
    <w:name w:val="textdearticle"/>
    <w:basedOn w:val="Normal"/>
    <w:uiPriority w:val="99"/>
    <w:rsid w:val="006C75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01D02"/>
    <w:rPr>
      <w:i/>
      <w:iCs/>
    </w:rPr>
  </w:style>
  <w:style w:type="character" w:customStyle="1" w:styleId="Titre3Car">
    <w:name w:val="Titre 3 Car"/>
    <w:basedOn w:val="Policepardfaut"/>
    <w:link w:val="Titre3"/>
    <w:uiPriority w:val="9"/>
    <w:semiHidden/>
    <w:rsid w:val="005B18E9"/>
    <w:rPr>
      <w:rFonts w:asciiTheme="majorHAnsi" w:eastAsiaTheme="majorEastAsia" w:hAnsiTheme="majorHAnsi" w:cstheme="majorBidi"/>
      <w:color w:val="1F4D78" w:themeColor="accent1" w:themeShade="7F"/>
      <w:sz w:val="24"/>
      <w:szCs w:val="24"/>
    </w:rPr>
  </w:style>
  <w:style w:type="paragraph" w:styleId="Textedebulles">
    <w:name w:val="Balloon Text"/>
    <w:basedOn w:val="Normal"/>
    <w:link w:val="TextedebullesCar"/>
    <w:uiPriority w:val="99"/>
    <w:semiHidden/>
    <w:unhideWhenUsed/>
    <w:rsid w:val="005A1E5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1E5A"/>
    <w:rPr>
      <w:rFonts w:ascii="Segoe UI" w:hAnsi="Segoe UI" w:cs="Segoe UI"/>
      <w:sz w:val="18"/>
      <w:szCs w:val="18"/>
    </w:rPr>
  </w:style>
  <w:style w:type="paragraph" w:styleId="Sansinterligne">
    <w:name w:val="No Spacing"/>
    <w:uiPriority w:val="1"/>
    <w:qFormat/>
    <w:rsid w:val="00346B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591">
      <w:bodyDiv w:val="1"/>
      <w:marLeft w:val="0"/>
      <w:marRight w:val="0"/>
      <w:marTop w:val="0"/>
      <w:marBottom w:val="0"/>
      <w:divBdr>
        <w:top w:val="none" w:sz="0" w:space="0" w:color="auto"/>
        <w:left w:val="none" w:sz="0" w:space="0" w:color="auto"/>
        <w:bottom w:val="none" w:sz="0" w:space="0" w:color="auto"/>
        <w:right w:val="none" w:sz="0" w:space="0" w:color="auto"/>
      </w:divBdr>
    </w:div>
    <w:div w:id="1051155660">
      <w:bodyDiv w:val="1"/>
      <w:marLeft w:val="0"/>
      <w:marRight w:val="0"/>
      <w:marTop w:val="0"/>
      <w:marBottom w:val="0"/>
      <w:divBdr>
        <w:top w:val="none" w:sz="0" w:space="0" w:color="auto"/>
        <w:left w:val="none" w:sz="0" w:space="0" w:color="auto"/>
        <w:bottom w:val="none" w:sz="0" w:space="0" w:color="auto"/>
        <w:right w:val="none" w:sz="0" w:space="0" w:color="auto"/>
      </w:divBdr>
    </w:div>
    <w:div w:id="1296182410">
      <w:bodyDiv w:val="1"/>
      <w:marLeft w:val="0"/>
      <w:marRight w:val="0"/>
      <w:marTop w:val="0"/>
      <w:marBottom w:val="0"/>
      <w:divBdr>
        <w:top w:val="none" w:sz="0" w:space="0" w:color="auto"/>
        <w:left w:val="none" w:sz="0" w:space="0" w:color="auto"/>
        <w:bottom w:val="none" w:sz="0" w:space="0" w:color="auto"/>
        <w:right w:val="none" w:sz="0" w:space="0" w:color="auto"/>
      </w:divBdr>
    </w:div>
    <w:div w:id="1297683936">
      <w:bodyDiv w:val="1"/>
      <w:marLeft w:val="0"/>
      <w:marRight w:val="0"/>
      <w:marTop w:val="0"/>
      <w:marBottom w:val="0"/>
      <w:divBdr>
        <w:top w:val="none" w:sz="0" w:space="0" w:color="auto"/>
        <w:left w:val="none" w:sz="0" w:space="0" w:color="auto"/>
        <w:bottom w:val="none" w:sz="0" w:space="0" w:color="auto"/>
        <w:right w:val="none" w:sz="0" w:space="0" w:color="auto"/>
      </w:divBdr>
    </w:div>
    <w:div w:id="1298605235">
      <w:bodyDiv w:val="1"/>
      <w:marLeft w:val="0"/>
      <w:marRight w:val="0"/>
      <w:marTop w:val="0"/>
      <w:marBottom w:val="0"/>
      <w:divBdr>
        <w:top w:val="none" w:sz="0" w:space="0" w:color="auto"/>
        <w:left w:val="none" w:sz="0" w:space="0" w:color="auto"/>
        <w:bottom w:val="none" w:sz="0" w:space="0" w:color="auto"/>
        <w:right w:val="none" w:sz="0" w:space="0" w:color="auto"/>
      </w:divBdr>
    </w:div>
    <w:div w:id="1551072786">
      <w:bodyDiv w:val="1"/>
      <w:marLeft w:val="0"/>
      <w:marRight w:val="0"/>
      <w:marTop w:val="0"/>
      <w:marBottom w:val="0"/>
      <w:divBdr>
        <w:top w:val="none" w:sz="0" w:space="0" w:color="auto"/>
        <w:left w:val="none" w:sz="0" w:space="0" w:color="auto"/>
        <w:bottom w:val="none" w:sz="0" w:space="0" w:color="auto"/>
        <w:right w:val="none" w:sz="0" w:space="0" w:color="auto"/>
      </w:divBdr>
    </w:div>
    <w:div w:id="1680161349">
      <w:bodyDiv w:val="1"/>
      <w:marLeft w:val="0"/>
      <w:marRight w:val="0"/>
      <w:marTop w:val="0"/>
      <w:marBottom w:val="0"/>
      <w:divBdr>
        <w:top w:val="none" w:sz="0" w:space="0" w:color="auto"/>
        <w:left w:val="none" w:sz="0" w:space="0" w:color="auto"/>
        <w:bottom w:val="none" w:sz="0" w:space="0" w:color="auto"/>
        <w:right w:val="none" w:sz="0" w:space="0" w:color="auto"/>
      </w:divBdr>
    </w:div>
    <w:div w:id="168462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leblogdumesnil.e.l.f.unblog.fr/files/2014/04/coeur-douloureux-et-immacule-de-marie.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k.darantiere@gmail.com" TargetMode="External"/><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risismagazine.com/2021/resisting-abortion-tainted-vaccines-and-the-culture-of-death" TargetMode="External"/><Relationship Id="rId2" Type="http://schemas.openxmlformats.org/officeDocument/2006/relationships/hyperlink" Target="https://www.lifesitenews.com/news/catholic-bishop-calls-for-new-pro-life-movement-to-protest-abortion-tainted-medicines-like-covid-vaccine" TargetMode="External"/><Relationship Id="rId1" Type="http://schemas.openxmlformats.org/officeDocument/2006/relationships/hyperlink" Target="https://saint-eugene.net/presentation-generale/" TargetMode="External"/><Relationship Id="rId4" Type="http://schemas.openxmlformats.org/officeDocument/2006/relationships/hyperlink" Target="http://www.hli.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D8DCC-FED3-4D47-93F0-27DAD7422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19</Pages>
  <Words>5657</Words>
  <Characters>31115</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darentiere</dc:creator>
  <cp:keywords/>
  <dc:description/>
  <cp:lastModifiedBy>darentiere</cp:lastModifiedBy>
  <cp:revision>71</cp:revision>
  <cp:lastPrinted>2021-05-31T18:48:00Z</cp:lastPrinted>
  <dcterms:created xsi:type="dcterms:W3CDTF">2021-05-31T10:15:00Z</dcterms:created>
  <dcterms:modified xsi:type="dcterms:W3CDTF">2021-06-13T13:18:00Z</dcterms:modified>
</cp:coreProperties>
</file>