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22E26" w14:textId="77777777" w:rsidR="00475D8F" w:rsidRPr="00103878" w:rsidRDefault="00475D8F" w:rsidP="00475D8F">
      <w:pPr>
        <w:jc w:val="both"/>
        <w:rPr>
          <w:rFonts w:asciiTheme="majorHAnsi" w:hAnsiTheme="majorHAnsi"/>
          <w:sz w:val="24"/>
          <w:szCs w:val="24"/>
        </w:rPr>
      </w:pPr>
      <w:r>
        <w:rPr>
          <w:noProof/>
          <w:lang w:eastAsia="fr-FR"/>
        </w:rPr>
        <w:drawing>
          <wp:anchor distT="0" distB="0" distL="114300" distR="114300" simplePos="0" relativeHeight="251658240" behindDoc="0" locked="0" layoutInCell="1" allowOverlap="1" wp14:anchorId="341CE081" wp14:editId="52DD83B0">
            <wp:simplePos x="0" y="0"/>
            <wp:positionH relativeFrom="column">
              <wp:posOffset>-255270</wp:posOffset>
            </wp:positionH>
            <wp:positionV relativeFrom="page">
              <wp:posOffset>159385</wp:posOffset>
            </wp:positionV>
            <wp:extent cx="2764155" cy="1945640"/>
            <wp:effectExtent l="0" t="0" r="0" b="0"/>
            <wp:wrapSquare wrapText="bothSides"/>
            <wp:docPr id="4" name="Image 4" descr="Gentile da Fabriano, Adoration of the Magi (reframed) – Smarthistory"/>
            <wp:cNvGraphicFramePr/>
            <a:graphic xmlns:a="http://schemas.openxmlformats.org/drawingml/2006/main">
              <a:graphicData uri="http://schemas.openxmlformats.org/drawingml/2006/picture">
                <pic:pic xmlns:pic="http://schemas.openxmlformats.org/drawingml/2006/picture">
                  <pic:nvPicPr>
                    <pic:cNvPr id="4" name="Image 4" descr="Gentile da Fabriano, Adoration of the Magi (reframed) – Smarthistory"/>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415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878">
        <w:rPr>
          <w:rFonts w:asciiTheme="majorHAnsi" w:hAnsiTheme="majorHAnsi"/>
          <w:sz w:val="24"/>
          <w:szCs w:val="24"/>
        </w:rPr>
        <w:t xml:space="preserve">La </w:t>
      </w:r>
      <w:r w:rsidR="00495775">
        <w:rPr>
          <w:rFonts w:asciiTheme="majorHAnsi" w:hAnsiTheme="majorHAnsi"/>
          <w:b/>
          <w:i/>
          <w:color w:val="2F5496" w:themeColor="accent5" w:themeShade="BF"/>
          <w:sz w:val="24"/>
          <w:szCs w:val="24"/>
        </w:rPr>
        <w:t xml:space="preserve">Confrérie </w:t>
      </w:r>
      <w:r w:rsidRPr="00103878">
        <w:rPr>
          <w:rFonts w:asciiTheme="majorHAnsi" w:hAnsiTheme="majorHAnsi"/>
          <w:b/>
          <w:i/>
          <w:color w:val="2F5496" w:themeColor="accent5" w:themeShade="BF"/>
          <w:sz w:val="24"/>
          <w:szCs w:val="24"/>
        </w:rPr>
        <w:t>Marie Corédemptrice</w:t>
      </w:r>
      <w:r w:rsidRPr="00103878">
        <w:rPr>
          <w:rFonts w:asciiTheme="majorHAnsi" w:hAnsiTheme="majorHAnsi"/>
          <w:sz w:val="24"/>
          <w:szCs w:val="24"/>
        </w:rPr>
        <w:t xml:space="preserve">, en </w:t>
      </w:r>
      <w:r>
        <w:rPr>
          <w:rFonts w:asciiTheme="majorHAnsi" w:hAnsiTheme="majorHAnsi"/>
          <w:sz w:val="24"/>
          <w:szCs w:val="24"/>
        </w:rPr>
        <w:t>cette solennité de l’Epiphanie</w:t>
      </w:r>
      <w:r w:rsidRPr="00103878">
        <w:rPr>
          <w:rFonts w:asciiTheme="majorHAnsi" w:hAnsiTheme="majorHAnsi"/>
          <w:sz w:val="24"/>
          <w:szCs w:val="24"/>
        </w:rPr>
        <w:t xml:space="preserve"> va prier le Chapelet des </w:t>
      </w:r>
      <w:r w:rsidRPr="00103878">
        <w:rPr>
          <w:rFonts w:asciiTheme="majorHAnsi" w:hAnsiTheme="majorHAnsi"/>
          <w:b/>
          <w:i/>
          <w:color w:val="2F5496" w:themeColor="accent5" w:themeShade="BF"/>
          <w:sz w:val="24"/>
          <w:szCs w:val="24"/>
        </w:rPr>
        <w:t>Sept Joies de la Sainte Vierge Marie</w:t>
      </w:r>
      <w:r w:rsidR="008D151E">
        <w:rPr>
          <w:rFonts w:asciiTheme="majorHAnsi" w:hAnsiTheme="majorHAnsi"/>
          <w:sz w:val="24"/>
          <w:szCs w:val="24"/>
        </w:rPr>
        <w:t xml:space="preserve">. </w:t>
      </w:r>
      <w:r w:rsidR="00905ABA">
        <w:rPr>
          <w:rFonts w:asciiTheme="majorHAnsi" w:hAnsiTheme="majorHAnsi"/>
          <w:sz w:val="24"/>
          <w:szCs w:val="24"/>
        </w:rPr>
        <w:t>Par c</w:t>
      </w:r>
      <w:r w:rsidR="0003642C">
        <w:rPr>
          <w:rFonts w:asciiTheme="majorHAnsi" w:hAnsiTheme="majorHAnsi"/>
          <w:sz w:val="24"/>
          <w:szCs w:val="24"/>
        </w:rPr>
        <w:t>e</w:t>
      </w:r>
      <w:r w:rsidR="00FC40C9">
        <w:rPr>
          <w:rFonts w:asciiTheme="majorHAnsi" w:hAnsiTheme="majorHAnsi"/>
          <w:sz w:val="24"/>
          <w:szCs w:val="24"/>
        </w:rPr>
        <w:t>s</w:t>
      </w:r>
      <w:r w:rsidR="008D151E">
        <w:rPr>
          <w:rFonts w:asciiTheme="majorHAnsi" w:hAnsiTheme="majorHAnsi"/>
          <w:sz w:val="24"/>
          <w:szCs w:val="24"/>
        </w:rPr>
        <w:t xml:space="preserve"> méditations</w:t>
      </w:r>
      <w:r w:rsidR="0003642C">
        <w:rPr>
          <w:rFonts w:asciiTheme="majorHAnsi" w:hAnsiTheme="majorHAnsi"/>
          <w:sz w:val="24"/>
          <w:szCs w:val="24"/>
        </w:rPr>
        <w:t>,</w:t>
      </w:r>
      <w:r w:rsidR="008D151E">
        <w:rPr>
          <w:rFonts w:asciiTheme="majorHAnsi" w:hAnsiTheme="majorHAnsi"/>
          <w:sz w:val="24"/>
          <w:szCs w:val="24"/>
        </w:rPr>
        <w:t xml:space="preserve"> </w:t>
      </w:r>
      <w:r w:rsidRPr="00103878">
        <w:rPr>
          <w:rFonts w:asciiTheme="majorHAnsi" w:hAnsiTheme="majorHAnsi"/>
          <w:sz w:val="24"/>
          <w:szCs w:val="24"/>
        </w:rPr>
        <w:t xml:space="preserve">tirées </w:t>
      </w:r>
      <w:r>
        <w:rPr>
          <w:rFonts w:asciiTheme="majorHAnsi" w:hAnsiTheme="majorHAnsi"/>
          <w:sz w:val="24"/>
          <w:szCs w:val="24"/>
        </w:rPr>
        <w:t xml:space="preserve">de </w:t>
      </w:r>
      <w:r w:rsidRPr="00475D8F">
        <w:rPr>
          <w:rFonts w:asciiTheme="majorHAnsi" w:hAnsiTheme="majorHAnsi"/>
          <w:i/>
          <w:sz w:val="24"/>
          <w:szCs w:val="24"/>
        </w:rPr>
        <w:t>L’Enfance Admirable de la Très Sainte Mère de Dieu</w:t>
      </w:r>
      <w:r>
        <w:rPr>
          <w:rFonts w:asciiTheme="majorHAnsi" w:hAnsiTheme="majorHAnsi"/>
          <w:sz w:val="24"/>
          <w:szCs w:val="24"/>
        </w:rPr>
        <w:t xml:space="preserve"> de Saint Jean Eudes</w:t>
      </w:r>
      <w:r w:rsidR="00FC40C9">
        <w:rPr>
          <w:rFonts w:asciiTheme="majorHAnsi" w:hAnsiTheme="majorHAnsi"/>
          <w:sz w:val="24"/>
          <w:szCs w:val="24"/>
        </w:rPr>
        <w:t xml:space="preserve">, nous méditerons sur les mystères de l’enfance de Notre Dame, </w:t>
      </w:r>
      <w:r w:rsidR="0003642C">
        <w:rPr>
          <w:rFonts w:asciiTheme="majorHAnsi" w:hAnsiTheme="majorHAnsi"/>
          <w:sz w:val="24"/>
          <w:szCs w:val="24"/>
        </w:rPr>
        <w:t xml:space="preserve">qui sont </w:t>
      </w:r>
      <w:r w:rsidR="005972A2">
        <w:rPr>
          <w:rFonts w:asciiTheme="majorHAnsi" w:hAnsiTheme="majorHAnsi"/>
          <w:sz w:val="24"/>
          <w:szCs w:val="24"/>
        </w:rPr>
        <w:t xml:space="preserve"> comme </w:t>
      </w:r>
      <w:r w:rsidR="0003642C">
        <w:rPr>
          <w:rFonts w:asciiTheme="majorHAnsi" w:hAnsiTheme="majorHAnsi"/>
          <w:sz w:val="24"/>
          <w:szCs w:val="24"/>
        </w:rPr>
        <w:t>l’image miroir des mystères de l’enfance de son divin Fils ; et</w:t>
      </w:r>
      <w:r w:rsidR="005972A2">
        <w:rPr>
          <w:rFonts w:asciiTheme="majorHAnsi" w:hAnsiTheme="majorHAnsi"/>
          <w:sz w:val="24"/>
          <w:szCs w:val="24"/>
        </w:rPr>
        <w:t xml:space="preserve"> sur les joies </w:t>
      </w:r>
      <w:r w:rsidR="0003642C">
        <w:rPr>
          <w:rFonts w:asciiTheme="majorHAnsi" w:hAnsiTheme="majorHAnsi"/>
          <w:sz w:val="24"/>
          <w:szCs w:val="24"/>
        </w:rPr>
        <w:t>que ce F</w:t>
      </w:r>
      <w:r w:rsidR="001816F1">
        <w:rPr>
          <w:rFonts w:asciiTheme="majorHAnsi" w:hAnsiTheme="majorHAnsi"/>
          <w:sz w:val="24"/>
          <w:szCs w:val="24"/>
        </w:rPr>
        <w:t>ils lui a donné</w:t>
      </w:r>
      <w:r w:rsidR="004163B0">
        <w:rPr>
          <w:rFonts w:asciiTheme="majorHAnsi" w:hAnsiTheme="majorHAnsi"/>
          <w:sz w:val="24"/>
          <w:szCs w:val="24"/>
        </w:rPr>
        <w:t>es</w:t>
      </w:r>
      <w:r w:rsidR="001816F1">
        <w:rPr>
          <w:rFonts w:asciiTheme="majorHAnsi" w:hAnsiTheme="majorHAnsi"/>
          <w:sz w:val="24"/>
          <w:szCs w:val="24"/>
        </w:rPr>
        <w:t xml:space="preserve"> sur la terre, comme</w:t>
      </w:r>
      <w:r w:rsidR="005972A2">
        <w:rPr>
          <w:rFonts w:asciiTheme="majorHAnsi" w:hAnsiTheme="majorHAnsi"/>
          <w:sz w:val="24"/>
          <w:szCs w:val="24"/>
        </w:rPr>
        <w:t xml:space="preserve"> sur celles qu’Il lui donne au</w:t>
      </w:r>
      <w:r w:rsidR="0003642C">
        <w:rPr>
          <w:rFonts w:asciiTheme="majorHAnsi" w:hAnsiTheme="majorHAnsi"/>
          <w:sz w:val="24"/>
          <w:szCs w:val="24"/>
        </w:rPr>
        <w:t xml:space="preserve"> ciel, en récompense de ses douleurs corédemptrices.</w:t>
      </w:r>
    </w:p>
    <w:p w14:paraId="1E611331" w14:textId="77777777" w:rsidR="001816F1" w:rsidRDefault="001816F1" w:rsidP="00475D8F">
      <w:pPr>
        <w:spacing w:after="0" w:line="240" w:lineRule="auto"/>
        <w:jc w:val="both"/>
        <w:rPr>
          <w:rFonts w:asciiTheme="majorHAnsi" w:hAnsiTheme="majorHAnsi"/>
          <w:sz w:val="24"/>
          <w:szCs w:val="24"/>
        </w:rPr>
      </w:pPr>
    </w:p>
    <w:p w14:paraId="0D29F8CC" w14:textId="68E4D665" w:rsidR="00475D8F" w:rsidRPr="00350574" w:rsidRDefault="00475D8F" w:rsidP="00475D8F">
      <w:pPr>
        <w:spacing w:after="0" w:line="240" w:lineRule="auto"/>
        <w:jc w:val="both"/>
        <w:rPr>
          <w:rFonts w:asciiTheme="majorHAnsi" w:hAnsiTheme="majorHAnsi"/>
          <w:i/>
          <w:iCs/>
          <w:sz w:val="24"/>
          <w:szCs w:val="24"/>
        </w:rPr>
      </w:pPr>
      <w:r w:rsidRPr="00057F4E">
        <w:rPr>
          <w:rFonts w:asciiTheme="majorHAnsi" w:hAnsiTheme="majorHAnsi"/>
          <w:sz w:val="24"/>
          <w:szCs w:val="24"/>
        </w:rPr>
        <w:t xml:space="preserve"> </w:t>
      </w:r>
      <w:r w:rsidRPr="00057F4E">
        <w:rPr>
          <w:rFonts w:asciiTheme="majorHAnsi" w:eastAsia="Times New Roman" w:hAnsiTheme="majorHAnsi" w:cs="Times New Roman"/>
          <w:b/>
          <w:bCs/>
          <w:iCs/>
          <w:color w:val="2F5496" w:themeColor="accent5" w:themeShade="BF"/>
          <w:sz w:val="24"/>
          <w:szCs w:val="24"/>
          <w:lang w:eastAsia="fr-FR"/>
        </w:rPr>
        <w:t xml:space="preserve">Première Joie de Notre Dame: </w:t>
      </w:r>
      <w:r w:rsidRPr="009429AC">
        <w:rPr>
          <w:rFonts w:asciiTheme="majorHAnsi" w:eastAsia="Times New Roman" w:hAnsiTheme="majorHAnsi" w:cs="Times New Roman"/>
          <w:bCs/>
          <w:i/>
          <w:iCs/>
          <w:color w:val="2F5496" w:themeColor="accent5" w:themeShade="BF"/>
          <w:sz w:val="24"/>
          <w:szCs w:val="24"/>
          <w:lang w:eastAsia="fr-FR"/>
        </w:rPr>
        <w:t>L’Annonciation :</w:t>
      </w:r>
      <w:r w:rsidRPr="00057F4E">
        <w:rPr>
          <w:rFonts w:asciiTheme="majorHAnsi" w:eastAsia="Times New Roman" w:hAnsiTheme="majorHAnsi" w:cs="Times New Roman"/>
          <w:b/>
          <w:bCs/>
          <w:iCs/>
          <w:color w:val="2F5496" w:themeColor="accent5" w:themeShade="BF"/>
          <w:sz w:val="24"/>
          <w:szCs w:val="24"/>
          <w:lang w:eastAsia="fr-FR"/>
        </w:rPr>
        <w:t xml:space="preserve"> </w:t>
      </w:r>
      <w:r w:rsidR="009429AC" w:rsidRPr="009429AC">
        <w:rPr>
          <w:rFonts w:asciiTheme="majorHAnsi" w:eastAsia="Times New Roman" w:hAnsiTheme="majorHAnsi" w:cs="Times New Roman"/>
          <w:bCs/>
          <w:i/>
          <w:iCs/>
          <w:color w:val="2F5496" w:themeColor="accent5" w:themeShade="BF"/>
          <w:sz w:val="24"/>
          <w:szCs w:val="24"/>
          <w:lang w:eastAsia="fr-FR"/>
        </w:rPr>
        <w:t xml:space="preserve">La Sainte Vierge conçoit le Fils de Dieu dans son </w:t>
      </w:r>
      <w:r w:rsidR="009429AC">
        <w:rPr>
          <w:rFonts w:asciiTheme="majorHAnsi" w:eastAsia="Times New Roman" w:hAnsiTheme="majorHAnsi" w:cs="Times New Roman"/>
          <w:bCs/>
          <w:i/>
          <w:iCs/>
          <w:color w:val="2F5496" w:themeColor="accent5" w:themeShade="BF"/>
          <w:sz w:val="24"/>
          <w:szCs w:val="24"/>
          <w:lang w:eastAsia="fr-FR"/>
        </w:rPr>
        <w:t>C</w:t>
      </w:r>
      <w:r w:rsidR="009429AC" w:rsidRPr="009429AC">
        <w:rPr>
          <w:rFonts w:asciiTheme="majorHAnsi" w:eastAsia="Times New Roman" w:hAnsiTheme="majorHAnsi" w:cs="Times New Roman"/>
          <w:bCs/>
          <w:i/>
          <w:iCs/>
          <w:color w:val="2F5496" w:themeColor="accent5" w:themeShade="BF"/>
          <w:sz w:val="24"/>
          <w:szCs w:val="24"/>
          <w:lang w:eastAsia="fr-FR"/>
        </w:rPr>
        <w:t>œur avant de le concevoir dans so</w:t>
      </w:r>
      <w:r w:rsidR="009429AC">
        <w:rPr>
          <w:rFonts w:asciiTheme="majorHAnsi" w:eastAsia="Times New Roman" w:hAnsiTheme="majorHAnsi" w:cs="Times New Roman"/>
          <w:bCs/>
          <w:i/>
          <w:iCs/>
          <w:color w:val="2F5496" w:themeColor="accent5" w:themeShade="BF"/>
          <w:sz w:val="24"/>
          <w:szCs w:val="24"/>
          <w:lang w:eastAsia="fr-FR"/>
        </w:rPr>
        <w:t>n corps, devenant Mère de Jésus</w:t>
      </w:r>
      <w:r w:rsidR="009429AC" w:rsidRPr="009429AC">
        <w:rPr>
          <w:rFonts w:asciiTheme="majorHAnsi" w:eastAsia="Times New Roman" w:hAnsiTheme="majorHAnsi" w:cs="Times New Roman"/>
          <w:bCs/>
          <w:i/>
          <w:iCs/>
          <w:color w:val="2F5496" w:themeColor="accent5" w:themeShade="BF"/>
          <w:sz w:val="24"/>
          <w:szCs w:val="24"/>
          <w:lang w:eastAsia="fr-FR"/>
        </w:rPr>
        <w:t xml:space="preserve"> et de son Corps Mystique.</w:t>
      </w:r>
      <w:r w:rsidR="009429AC">
        <w:rPr>
          <w:rFonts w:asciiTheme="majorHAnsi" w:eastAsia="Times New Roman" w:hAnsiTheme="majorHAnsi" w:cs="Times New Roman"/>
          <w:b/>
          <w:bCs/>
          <w:i/>
          <w:iCs/>
          <w:color w:val="2F5496" w:themeColor="accent5" w:themeShade="BF"/>
          <w:sz w:val="24"/>
          <w:szCs w:val="24"/>
          <w:lang w:eastAsia="fr-FR"/>
        </w:rPr>
        <w:t xml:space="preserve"> </w:t>
      </w:r>
      <w:r w:rsidR="005972A2" w:rsidRPr="005972A2">
        <w:rPr>
          <w:rFonts w:asciiTheme="majorHAnsi" w:hAnsiTheme="majorHAnsi"/>
          <w:sz w:val="24"/>
          <w:szCs w:val="24"/>
        </w:rPr>
        <w:t>Saint Jean Eudes, s’adressant à Notre Dame Enfant, dit :</w:t>
      </w:r>
      <w:r w:rsidR="005972A2" w:rsidRPr="005972A2">
        <w:rPr>
          <w:rFonts w:asciiTheme="majorHAnsi" w:hAnsiTheme="majorHAnsi"/>
          <w:i/>
          <w:sz w:val="24"/>
          <w:szCs w:val="24"/>
        </w:rPr>
        <w:t xml:space="preserve"> </w:t>
      </w:r>
      <w:r w:rsidR="003A4D98">
        <w:rPr>
          <w:rFonts w:asciiTheme="majorHAnsi" w:hAnsiTheme="majorHAnsi"/>
          <w:i/>
          <w:sz w:val="24"/>
          <w:szCs w:val="24"/>
        </w:rPr>
        <w:t xml:space="preserve">« O très aimable Enfant, que mon cœur a de joie de vous voir tant aimée de Dieu, auparavant même que vous soyez née ; que, comme vous êtes de toute éternité le premier objet de son amour, entre les pures créatures, vous êtes aussi le plus grand sujet de sa joie.  Ce n’est pas merveille si vous êtes l’amour, la joie et les délices du ciel et de la terre, puisque vous êtes l’amour, la joie et les délices de celui qui a créé la terre et le ciel.  Ce n’est pas merveille si votre présence comble les cœurs de tous les habitants du ciel d’une joie inénarrable, puisque la prévoyance que Dieu a devant tous les siècles, de votre naissance et de votre enfance, lui donne tant de contentement.  Ce n’est pas merveille si vous remplissez les cœurs de ceux qui vous aiment ici-bas, parmi les misères de la terre, d’une certaine allégresse </w:t>
      </w:r>
      <w:r w:rsidR="00EA361F">
        <w:rPr>
          <w:rFonts w:asciiTheme="majorHAnsi" w:hAnsiTheme="majorHAnsi"/>
          <w:i/>
          <w:sz w:val="24"/>
          <w:szCs w:val="24"/>
        </w:rPr>
        <w:t>qui</w:t>
      </w:r>
      <w:r w:rsidR="003A4D98">
        <w:rPr>
          <w:rFonts w:asciiTheme="majorHAnsi" w:hAnsiTheme="majorHAnsi"/>
          <w:i/>
          <w:sz w:val="24"/>
          <w:szCs w:val="24"/>
        </w:rPr>
        <w:t xml:space="preserve"> ne se peut exprimer, et qui est telle qu’il leur suffit de penser à vous pour être toujours joyeux et contents ; puisque la seule idée que la très sainte Trinité a eue, de toute éternité, des plus petites actions de votre sainte enfance, lui a donné une joie et une complaisance inexplicables. »</w:t>
      </w:r>
    </w:p>
    <w:p w14:paraId="1E3A7437" w14:textId="77777777" w:rsidR="00475D8F" w:rsidRPr="00057F4E" w:rsidRDefault="00475D8F" w:rsidP="00475D8F">
      <w:pPr>
        <w:pStyle w:val="textdearticle"/>
        <w:tabs>
          <w:tab w:val="center" w:pos="4890"/>
        </w:tabs>
        <w:spacing w:before="0" w:beforeAutospacing="0" w:after="0" w:afterAutospacing="0"/>
        <w:jc w:val="both"/>
        <w:rPr>
          <w:rFonts w:asciiTheme="majorHAnsi" w:hAnsiTheme="majorHAnsi"/>
          <w:bCs/>
          <w:i/>
        </w:rPr>
      </w:pPr>
    </w:p>
    <w:p w14:paraId="43892E1C" w14:textId="77777777" w:rsidR="00475D8F" w:rsidRPr="001E36E5" w:rsidRDefault="00475D8F" w:rsidP="00475D8F">
      <w:pPr>
        <w:pStyle w:val="Paragraphedeliste"/>
        <w:spacing w:after="0" w:line="240" w:lineRule="auto"/>
        <w:ind w:left="0"/>
        <w:jc w:val="both"/>
        <w:rPr>
          <w:rFonts w:asciiTheme="majorHAnsi" w:hAnsiTheme="majorHAnsi"/>
          <w:sz w:val="24"/>
          <w:szCs w:val="24"/>
        </w:rPr>
      </w:pPr>
      <w:r w:rsidRPr="00057F4E">
        <w:rPr>
          <w:rFonts w:asciiTheme="majorHAnsi" w:eastAsia="Times New Roman" w:hAnsiTheme="majorHAnsi" w:cs="Times New Roman"/>
          <w:b/>
          <w:bCs/>
          <w:iCs/>
          <w:color w:val="2F5496" w:themeColor="accent5" w:themeShade="BF"/>
          <w:sz w:val="24"/>
          <w:szCs w:val="24"/>
          <w:lang w:eastAsia="fr-FR"/>
        </w:rPr>
        <w:t xml:space="preserve">Deuxième Joie de Notre Dame: </w:t>
      </w:r>
      <w:r w:rsidRPr="009429AC">
        <w:rPr>
          <w:rFonts w:asciiTheme="majorHAnsi" w:eastAsia="Times New Roman" w:hAnsiTheme="majorHAnsi" w:cs="Times New Roman"/>
          <w:bCs/>
          <w:i/>
          <w:iCs/>
          <w:color w:val="2F5496" w:themeColor="accent5" w:themeShade="BF"/>
          <w:sz w:val="24"/>
          <w:szCs w:val="24"/>
          <w:lang w:eastAsia="fr-FR"/>
        </w:rPr>
        <w:t>La Visitation :</w:t>
      </w:r>
      <w:r w:rsidR="009429AC">
        <w:rPr>
          <w:rFonts w:asciiTheme="majorHAnsi" w:eastAsia="Times New Roman" w:hAnsiTheme="majorHAnsi" w:cs="Times New Roman"/>
          <w:b/>
          <w:bCs/>
          <w:iCs/>
          <w:color w:val="2F5496" w:themeColor="accent5" w:themeShade="BF"/>
          <w:sz w:val="24"/>
          <w:szCs w:val="24"/>
          <w:lang w:eastAsia="fr-FR"/>
        </w:rPr>
        <w:t xml:space="preserve"> </w:t>
      </w:r>
      <w:r w:rsidR="009429AC" w:rsidRPr="009429AC">
        <w:rPr>
          <w:rFonts w:asciiTheme="majorHAnsi" w:eastAsia="Times New Roman" w:hAnsiTheme="majorHAnsi" w:cs="Times New Roman"/>
          <w:bCs/>
          <w:i/>
          <w:iCs/>
          <w:color w:val="2F5496" w:themeColor="accent5" w:themeShade="BF"/>
          <w:sz w:val="24"/>
          <w:szCs w:val="24"/>
          <w:lang w:eastAsia="fr-FR"/>
        </w:rPr>
        <w:t>Saint Jean-Baptiste est sanctifié dans le sein de Sainte Elisabeth par la médiation de la Vierge Marie.</w:t>
      </w:r>
      <w:r w:rsidR="009429AC">
        <w:rPr>
          <w:rFonts w:asciiTheme="majorHAnsi" w:eastAsia="Times New Roman" w:hAnsiTheme="majorHAnsi" w:cs="Times New Roman"/>
          <w:b/>
          <w:bCs/>
          <w:i/>
          <w:iCs/>
          <w:color w:val="2F5496" w:themeColor="accent5" w:themeShade="BF"/>
          <w:sz w:val="24"/>
          <w:szCs w:val="24"/>
          <w:lang w:eastAsia="fr-FR"/>
        </w:rPr>
        <w:t xml:space="preserve"> </w:t>
      </w:r>
      <w:r w:rsidRPr="00057F4E">
        <w:rPr>
          <w:rFonts w:asciiTheme="majorHAnsi" w:eastAsia="Times New Roman" w:hAnsiTheme="majorHAnsi" w:cs="Times New Roman"/>
          <w:b/>
          <w:bCs/>
          <w:iCs/>
          <w:color w:val="2F5496" w:themeColor="accent5" w:themeShade="BF"/>
          <w:sz w:val="24"/>
          <w:szCs w:val="24"/>
          <w:lang w:eastAsia="fr-FR"/>
        </w:rPr>
        <w:t xml:space="preserve"> </w:t>
      </w:r>
      <w:r w:rsidR="00A709D5">
        <w:rPr>
          <w:rFonts w:asciiTheme="majorHAnsi" w:hAnsiTheme="majorHAnsi"/>
          <w:sz w:val="24"/>
          <w:szCs w:val="24"/>
        </w:rPr>
        <w:t>Saint Jean Eudes</w:t>
      </w:r>
      <w:r w:rsidR="00A709D5" w:rsidRPr="005972A2">
        <w:rPr>
          <w:rFonts w:asciiTheme="majorHAnsi" w:hAnsiTheme="majorHAnsi"/>
          <w:sz w:val="24"/>
          <w:szCs w:val="24"/>
        </w:rPr>
        <w:t xml:space="preserve"> dit :</w:t>
      </w:r>
      <w:r w:rsidR="00A709D5" w:rsidRPr="005972A2">
        <w:rPr>
          <w:rFonts w:asciiTheme="majorHAnsi" w:hAnsiTheme="majorHAnsi"/>
          <w:i/>
          <w:sz w:val="24"/>
          <w:szCs w:val="24"/>
        </w:rPr>
        <w:t xml:space="preserve"> </w:t>
      </w:r>
      <w:r w:rsidR="002C45D6">
        <w:rPr>
          <w:rFonts w:asciiTheme="majorHAnsi" w:hAnsiTheme="majorHAnsi"/>
          <w:i/>
          <w:sz w:val="24"/>
          <w:szCs w:val="24"/>
        </w:rPr>
        <w:t>«  Véritablement c’est avec grande raison que la sainte Eglise dit de cette glorieuse Vierge qu’elle est la cause de notre joie.  Car, puisque son Enfance même est le sujet de la joie de notre adorable Père, elle peut bien être la cause de la joie de tous ses enfants.  Et en effet, elle est la source de toutes les saintes et véritables joies du ciel et de la terre, des hommes et des Anges.  D’où il faut inférer aussi qu’elle possède avec éminence toutes les joies et félicités du ciel et de la terre, puisque la fontaine contient excellemment tout ce qui est dans ses ruisseaux.  De là vient qu’elle est appelée par saint Jean Damascène </w:t>
      </w:r>
      <w:r w:rsidR="00A709D5">
        <w:rPr>
          <w:rFonts w:asciiTheme="majorHAnsi" w:hAnsiTheme="majorHAnsi"/>
          <w:i/>
          <w:sz w:val="24"/>
          <w:szCs w:val="24"/>
        </w:rPr>
        <w:t xml:space="preserve">: Une mer inépuisable de joie ;… </w:t>
      </w:r>
      <w:r w:rsidR="002C45D6">
        <w:rPr>
          <w:rFonts w:asciiTheme="majorHAnsi" w:hAnsiTheme="majorHAnsi"/>
          <w:i/>
          <w:sz w:val="24"/>
          <w:szCs w:val="24"/>
        </w:rPr>
        <w:t>et par saint Méthodius, martyr : Le commencement, le milieu et la fin de nos saintes réjouissances. »</w:t>
      </w:r>
    </w:p>
    <w:p w14:paraId="00BAB0A2" w14:textId="77777777" w:rsidR="00475D8F" w:rsidRPr="00057F4E" w:rsidRDefault="00475D8F" w:rsidP="00475D8F">
      <w:pPr>
        <w:spacing w:after="0" w:line="240" w:lineRule="auto"/>
        <w:jc w:val="both"/>
        <w:rPr>
          <w:rFonts w:asciiTheme="majorHAnsi" w:eastAsia="Times New Roman" w:hAnsiTheme="majorHAnsi" w:cs="Times New Roman"/>
          <w:b/>
          <w:bCs/>
          <w:iCs/>
          <w:color w:val="2F5496" w:themeColor="accent5" w:themeShade="BF"/>
          <w:sz w:val="24"/>
          <w:szCs w:val="24"/>
          <w:lang w:eastAsia="fr-FR"/>
        </w:rPr>
      </w:pPr>
    </w:p>
    <w:p w14:paraId="1516DCC5" w14:textId="77777777" w:rsidR="00475D8F" w:rsidRPr="00C95A23" w:rsidRDefault="00475D8F" w:rsidP="00475D8F">
      <w:pPr>
        <w:spacing w:after="0" w:line="240" w:lineRule="auto"/>
        <w:jc w:val="both"/>
        <w:rPr>
          <w:rFonts w:asciiTheme="majorHAnsi" w:hAnsiTheme="majorHAnsi"/>
          <w:i/>
          <w:sz w:val="24"/>
          <w:szCs w:val="24"/>
        </w:rPr>
      </w:pPr>
      <w:r w:rsidRPr="00057F4E">
        <w:rPr>
          <w:rFonts w:asciiTheme="majorHAnsi" w:eastAsia="Times New Roman" w:hAnsiTheme="majorHAnsi" w:cs="Times New Roman"/>
          <w:b/>
          <w:bCs/>
          <w:iCs/>
          <w:color w:val="2F5496" w:themeColor="accent5" w:themeShade="BF"/>
          <w:sz w:val="24"/>
          <w:szCs w:val="24"/>
          <w:lang w:eastAsia="fr-FR"/>
        </w:rPr>
        <w:t xml:space="preserve">Troisième Joie de Notre Dame: </w:t>
      </w:r>
      <w:r w:rsidRPr="009429AC">
        <w:rPr>
          <w:rFonts w:asciiTheme="majorHAnsi" w:eastAsia="Times New Roman" w:hAnsiTheme="majorHAnsi" w:cs="Times New Roman"/>
          <w:bCs/>
          <w:i/>
          <w:iCs/>
          <w:color w:val="2F5496" w:themeColor="accent5" w:themeShade="BF"/>
          <w:sz w:val="24"/>
          <w:szCs w:val="24"/>
          <w:lang w:eastAsia="fr-FR"/>
        </w:rPr>
        <w:t>La Nativité :</w:t>
      </w:r>
      <w:r w:rsidR="009429AC">
        <w:rPr>
          <w:rFonts w:asciiTheme="majorHAnsi" w:eastAsia="Times New Roman" w:hAnsiTheme="majorHAnsi" w:cs="Times New Roman"/>
          <w:bCs/>
          <w:i/>
          <w:iCs/>
          <w:color w:val="2F5496" w:themeColor="accent5" w:themeShade="BF"/>
          <w:sz w:val="24"/>
          <w:szCs w:val="24"/>
          <w:lang w:eastAsia="fr-FR"/>
        </w:rPr>
        <w:t xml:space="preserve"> La Sainte Vierge adore son Fils nouveau-né, s’unissant toujours plus à sa mission salvatrice.</w:t>
      </w:r>
      <w:r w:rsidRPr="00057F4E">
        <w:rPr>
          <w:rFonts w:asciiTheme="majorHAnsi" w:eastAsia="Times New Roman" w:hAnsiTheme="majorHAnsi" w:cs="Times New Roman"/>
          <w:b/>
          <w:bCs/>
          <w:iCs/>
          <w:color w:val="2F5496" w:themeColor="accent5" w:themeShade="BF"/>
          <w:sz w:val="24"/>
          <w:szCs w:val="24"/>
          <w:lang w:eastAsia="fr-FR"/>
        </w:rPr>
        <w:t xml:space="preserve"> </w:t>
      </w:r>
      <w:r w:rsidR="00BB34A3">
        <w:rPr>
          <w:rFonts w:asciiTheme="majorHAnsi" w:hAnsiTheme="majorHAnsi"/>
          <w:sz w:val="24"/>
          <w:szCs w:val="24"/>
        </w:rPr>
        <w:t>Saint Jean Eudes</w:t>
      </w:r>
      <w:r w:rsidR="00BB34A3" w:rsidRPr="005972A2">
        <w:rPr>
          <w:rFonts w:asciiTheme="majorHAnsi" w:hAnsiTheme="majorHAnsi"/>
          <w:sz w:val="24"/>
          <w:szCs w:val="24"/>
        </w:rPr>
        <w:t xml:space="preserve"> dit:</w:t>
      </w:r>
      <w:r w:rsidR="00BB34A3" w:rsidRPr="005972A2">
        <w:rPr>
          <w:rFonts w:asciiTheme="majorHAnsi" w:hAnsiTheme="majorHAnsi"/>
          <w:i/>
          <w:sz w:val="24"/>
          <w:szCs w:val="24"/>
        </w:rPr>
        <w:t xml:space="preserve"> </w:t>
      </w:r>
      <w:r w:rsidR="009429AC">
        <w:rPr>
          <w:rFonts w:asciiTheme="majorHAnsi" w:hAnsiTheme="majorHAnsi"/>
          <w:i/>
          <w:sz w:val="24"/>
          <w:szCs w:val="24"/>
        </w:rPr>
        <w:t>«</w:t>
      </w:r>
      <w:r w:rsidR="00C95A23">
        <w:rPr>
          <w:rFonts w:asciiTheme="majorHAnsi" w:hAnsiTheme="majorHAnsi"/>
          <w:i/>
          <w:sz w:val="24"/>
          <w:szCs w:val="24"/>
        </w:rPr>
        <w:t xml:space="preserve">Je trouve aussi dans les livres de sainte Mechtilde, qu’un jour cette sainte désirant offrir quelque chose à cette </w:t>
      </w:r>
      <w:r w:rsidR="00EA361F">
        <w:rPr>
          <w:rFonts w:asciiTheme="majorHAnsi" w:hAnsiTheme="majorHAnsi"/>
          <w:i/>
          <w:sz w:val="24"/>
          <w:szCs w:val="24"/>
        </w:rPr>
        <w:t>même</w:t>
      </w:r>
      <w:r w:rsidR="00C95A23">
        <w:rPr>
          <w:rFonts w:asciiTheme="majorHAnsi" w:hAnsiTheme="majorHAnsi"/>
          <w:i/>
          <w:sz w:val="24"/>
          <w:szCs w:val="24"/>
        </w:rPr>
        <w:t xml:space="preserve"> Vierge, qui lui fût agréable, elle lui dit : « Ma fille, offrez-moi la joie que mon Cœur reçut lorsque le Fils de Dieu sortit du Cœur de son Père pour venir dans mon sein, et la joie dont je fus remplie lorsque ce même Fils, sortant de mes entrailles, me combla de douceur et de réjouissance. »  Plusieurs graves auteurs rapportent que saint Thomas, archevêque de Cantorbéry, disait tous les jours sept Ave Maria en l’honneur des sept joies principales que la saintes Vierge a eues en la terre, et qu’elle l’avertit d’y joindre aussi les sept principales joies qu’elle possède dans le ciel, l’assurant que cette dévotion lui était très agréable, et qu’elle assisterait, à l’heure de la mort, tous ceux qui la pratiqueraient, qu’elle remplirait leur cœur de consolation, qu’elle recevrait leur âme à la sortie de leur corps, et qu’e</w:t>
      </w:r>
      <w:r w:rsidR="009429AC">
        <w:rPr>
          <w:rFonts w:asciiTheme="majorHAnsi" w:hAnsiTheme="majorHAnsi"/>
          <w:i/>
          <w:sz w:val="24"/>
          <w:szCs w:val="24"/>
        </w:rPr>
        <w:t>lle la présenterait à son Fils.</w:t>
      </w:r>
      <w:r w:rsidR="00C95A23">
        <w:rPr>
          <w:rFonts w:asciiTheme="majorHAnsi" w:hAnsiTheme="majorHAnsi"/>
          <w:i/>
          <w:sz w:val="24"/>
          <w:szCs w:val="24"/>
        </w:rPr>
        <w:t>»</w:t>
      </w:r>
      <w:r w:rsidR="00BB34A3">
        <w:rPr>
          <w:rFonts w:asciiTheme="majorHAnsi" w:hAnsiTheme="majorHAnsi"/>
          <w:i/>
          <w:sz w:val="24"/>
          <w:szCs w:val="24"/>
        </w:rPr>
        <w:t xml:space="preserve">   </w:t>
      </w:r>
    </w:p>
    <w:p w14:paraId="29202199" w14:textId="77777777" w:rsidR="00475D8F" w:rsidRPr="00057F4E" w:rsidRDefault="00475D8F" w:rsidP="00475D8F">
      <w:pPr>
        <w:spacing w:after="0" w:line="240" w:lineRule="auto"/>
        <w:jc w:val="both"/>
        <w:rPr>
          <w:rFonts w:asciiTheme="majorHAnsi" w:hAnsiTheme="majorHAnsi"/>
          <w:sz w:val="24"/>
          <w:szCs w:val="24"/>
        </w:rPr>
      </w:pPr>
    </w:p>
    <w:p w14:paraId="50B5BA1E" w14:textId="77777777" w:rsidR="00475D8F" w:rsidRPr="00C95A23" w:rsidRDefault="00475D8F" w:rsidP="00475D8F">
      <w:pPr>
        <w:spacing w:after="0" w:line="240" w:lineRule="auto"/>
        <w:jc w:val="both"/>
        <w:rPr>
          <w:rFonts w:asciiTheme="majorHAnsi" w:hAnsiTheme="majorHAnsi"/>
          <w:i/>
          <w:sz w:val="24"/>
          <w:szCs w:val="24"/>
          <w:u w:val="single"/>
        </w:rPr>
      </w:pPr>
      <w:r w:rsidRPr="00057F4E">
        <w:rPr>
          <w:rFonts w:asciiTheme="majorHAnsi" w:eastAsia="Times New Roman" w:hAnsiTheme="majorHAnsi" w:cs="Times New Roman"/>
          <w:b/>
          <w:bCs/>
          <w:iCs/>
          <w:color w:val="2F5496" w:themeColor="accent5" w:themeShade="BF"/>
          <w:sz w:val="24"/>
          <w:szCs w:val="24"/>
          <w:lang w:eastAsia="fr-FR"/>
        </w:rPr>
        <w:t xml:space="preserve">Quatrième Joie de Notre Dame : </w:t>
      </w:r>
      <w:r w:rsidR="00350574">
        <w:rPr>
          <w:rFonts w:asciiTheme="majorHAnsi" w:eastAsia="Times New Roman" w:hAnsiTheme="majorHAnsi" w:cs="Times New Roman"/>
          <w:b/>
          <w:bCs/>
          <w:iCs/>
          <w:color w:val="2F5496" w:themeColor="accent5" w:themeShade="BF"/>
          <w:sz w:val="24"/>
          <w:szCs w:val="24"/>
          <w:lang w:eastAsia="fr-FR"/>
        </w:rPr>
        <w:t>L’Epiphanie </w:t>
      </w:r>
      <w:r w:rsidR="00350574" w:rsidRPr="00350574">
        <w:rPr>
          <w:rFonts w:asciiTheme="majorHAnsi" w:eastAsia="Times New Roman" w:hAnsiTheme="majorHAnsi" w:cs="Times New Roman"/>
          <w:bCs/>
          <w:i/>
          <w:iCs/>
          <w:color w:val="2F5496" w:themeColor="accent5" w:themeShade="BF"/>
          <w:sz w:val="24"/>
          <w:szCs w:val="24"/>
          <w:lang w:eastAsia="fr-FR"/>
        </w:rPr>
        <w:t>:</w:t>
      </w:r>
      <w:r w:rsidR="00434B29">
        <w:rPr>
          <w:rFonts w:asciiTheme="majorHAnsi" w:eastAsia="Times New Roman" w:hAnsiTheme="majorHAnsi" w:cs="Times New Roman"/>
          <w:bCs/>
          <w:i/>
          <w:iCs/>
          <w:color w:val="2F5496" w:themeColor="accent5" w:themeShade="BF"/>
          <w:sz w:val="24"/>
          <w:szCs w:val="24"/>
          <w:lang w:eastAsia="fr-FR"/>
        </w:rPr>
        <w:t xml:space="preserve"> La Sainte Vierge est l’étoile qui nous guide infailliblement à son Fils, comme l’étoile qui a guidé les Mages à l’Enfant Jésus. </w:t>
      </w:r>
      <w:r w:rsidR="00350574" w:rsidRPr="00350574">
        <w:rPr>
          <w:rFonts w:asciiTheme="majorHAnsi" w:eastAsia="Times New Roman" w:hAnsiTheme="majorHAnsi" w:cs="Times New Roman"/>
          <w:bCs/>
          <w:i/>
          <w:iCs/>
          <w:color w:val="2F5496" w:themeColor="accent5" w:themeShade="BF"/>
          <w:sz w:val="24"/>
          <w:szCs w:val="24"/>
          <w:lang w:eastAsia="fr-FR"/>
        </w:rPr>
        <w:t xml:space="preserve"> </w:t>
      </w:r>
      <w:r w:rsidR="00BB34A3">
        <w:rPr>
          <w:rFonts w:asciiTheme="majorHAnsi" w:hAnsiTheme="majorHAnsi"/>
          <w:sz w:val="24"/>
          <w:szCs w:val="24"/>
        </w:rPr>
        <w:t>Saint Jean Eudes</w:t>
      </w:r>
      <w:r w:rsidR="00BB34A3" w:rsidRPr="005972A2">
        <w:rPr>
          <w:rFonts w:asciiTheme="majorHAnsi" w:hAnsiTheme="majorHAnsi"/>
          <w:sz w:val="24"/>
          <w:szCs w:val="24"/>
        </w:rPr>
        <w:t xml:space="preserve"> dit :</w:t>
      </w:r>
      <w:r w:rsidR="00BB34A3" w:rsidRPr="005972A2">
        <w:rPr>
          <w:rFonts w:asciiTheme="majorHAnsi" w:hAnsiTheme="majorHAnsi"/>
          <w:i/>
          <w:sz w:val="24"/>
          <w:szCs w:val="24"/>
        </w:rPr>
        <w:t xml:space="preserve"> </w:t>
      </w:r>
      <w:r w:rsidR="00C95A23">
        <w:rPr>
          <w:rFonts w:asciiTheme="majorHAnsi" w:eastAsia="Times New Roman" w:hAnsiTheme="majorHAnsi" w:cs="Times New Roman"/>
          <w:bCs/>
          <w:i/>
          <w:iCs/>
          <w:sz w:val="24"/>
          <w:szCs w:val="24"/>
          <w:lang w:eastAsia="fr-FR"/>
        </w:rPr>
        <w:t>« </w:t>
      </w:r>
      <w:r w:rsidR="00BB34A3">
        <w:rPr>
          <w:rFonts w:asciiTheme="majorHAnsi" w:eastAsia="Times New Roman" w:hAnsiTheme="majorHAnsi" w:cs="Times New Roman"/>
          <w:bCs/>
          <w:i/>
          <w:iCs/>
          <w:sz w:val="24"/>
          <w:szCs w:val="24"/>
          <w:lang w:eastAsia="fr-FR"/>
        </w:rPr>
        <w:t xml:space="preserve">Si vous désirez </w:t>
      </w:r>
      <w:r w:rsidR="00C95A23">
        <w:rPr>
          <w:rFonts w:asciiTheme="majorHAnsi" w:eastAsia="Times New Roman" w:hAnsiTheme="majorHAnsi" w:cs="Times New Roman"/>
          <w:bCs/>
          <w:i/>
          <w:iCs/>
          <w:sz w:val="24"/>
          <w:szCs w:val="24"/>
          <w:lang w:eastAsia="fr-FR"/>
        </w:rPr>
        <w:t>plaire</w:t>
      </w:r>
      <w:r w:rsidR="00BB34A3">
        <w:rPr>
          <w:rFonts w:asciiTheme="majorHAnsi" w:eastAsia="Times New Roman" w:hAnsiTheme="majorHAnsi" w:cs="Times New Roman"/>
          <w:bCs/>
          <w:i/>
          <w:iCs/>
          <w:sz w:val="24"/>
          <w:szCs w:val="24"/>
          <w:lang w:eastAsia="fr-FR"/>
        </w:rPr>
        <w:t xml:space="preserve"> [à la Sainte Vierge]</w:t>
      </w:r>
      <w:r w:rsidR="00C95A23">
        <w:rPr>
          <w:rFonts w:asciiTheme="majorHAnsi" w:eastAsia="Times New Roman" w:hAnsiTheme="majorHAnsi" w:cs="Times New Roman"/>
          <w:bCs/>
          <w:i/>
          <w:iCs/>
          <w:sz w:val="24"/>
          <w:szCs w:val="24"/>
          <w:lang w:eastAsia="fr-FR"/>
        </w:rPr>
        <w:t xml:space="preserve">, offrez-lui tous les jours les sept joies principales qu’elle a eues en la terre, et les sept joies principales qu’elle a dans le ciel, en disant sept Ave Maria, ou une dizaine de votre chapelet à cette </w:t>
      </w:r>
      <w:r w:rsidR="00EA361F">
        <w:rPr>
          <w:rFonts w:asciiTheme="majorHAnsi" w:eastAsia="Times New Roman" w:hAnsiTheme="majorHAnsi" w:cs="Times New Roman"/>
          <w:bCs/>
          <w:i/>
          <w:iCs/>
          <w:sz w:val="24"/>
          <w:szCs w:val="24"/>
          <w:lang w:eastAsia="fr-FR"/>
        </w:rPr>
        <w:t>intention</w:t>
      </w:r>
      <w:r w:rsidR="00C95A23">
        <w:rPr>
          <w:rFonts w:asciiTheme="majorHAnsi" w:eastAsia="Times New Roman" w:hAnsiTheme="majorHAnsi" w:cs="Times New Roman"/>
          <w:bCs/>
          <w:i/>
          <w:iCs/>
          <w:sz w:val="24"/>
          <w:szCs w:val="24"/>
          <w:lang w:eastAsia="fr-FR"/>
        </w:rPr>
        <w:t xml:space="preserve">.  Offrez-lui aussi les joies qu’elle possède dans le ciel, pour les sept glaives de douleur dont son Cœur a été transpercé en la terre, en disant encore à cette fin sept fois l’Ave Maria, ou une autre dizaine de votre chapelet.  </w:t>
      </w:r>
      <w:r w:rsidR="00C95A23">
        <w:rPr>
          <w:rFonts w:asciiTheme="majorHAnsi" w:eastAsia="Times New Roman" w:hAnsiTheme="majorHAnsi" w:cs="Times New Roman"/>
          <w:bCs/>
          <w:i/>
          <w:iCs/>
          <w:sz w:val="24"/>
          <w:szCs w:val="24"/>
          <w:lang w:eastAsia="fr-FR"/>
        </w:rPr>
        <w:lastRenderedPageBreak/>
        <w:t xml:space="preserve">Et </w:t>
      </w:r>
      <w:r w:rsidR="00515E7F">
        <w:rPr>
          <w:rFonts w:asciiTheme="majorHAnsi" w:eastAsia="Times New Roman" w:hAnsiTheme="majorHAnsi" w:cs="Times New Roman"/>
          <w:bCs/>
          <w:i/>
          <w:iCs/>
          <w:sz w:val="24"/>
          <w:szCs w:val="24"/>
          <w:lang w:eastAsia="fr-FR"/>
        </w:rPr>
        <w:t xml:space="preserve">Puisque la très sacrée Vierge est la cause de notre joie, et que sa naissance est la source, après son Fils de toutes les saintes et </w:t>
      </w:r>
      <w:r w:rsidR="00EA361F">
        <w:rPr>
          <w:rFonts w:asciiTheme="majorHAnsi" w:eastAsia="Times New Roman" w:hAnsiTheme="majorHAnsi" w:cs="Times New Roman"/>
          <w:bCs/>
          <w:i/>
          <w:iCs/>
          <w:sz w:val="24"/>
          <w:szCs w:val="24"/>
          <w:lang w:eastAsia="fr-FR"/>
        </w:rPr>
        <w:t>véritables</w:t>
      </w:r>
      <w:r w:rsidR="00515E7F">
        <w:rPr>
          <w:rFonts w:asciiTheme="majorHAnsi" w:eastAsia="Times New Roman" w:hAnsiTheme="majorHAnsi" w:cs="Times New Roman"/>
          <w:bCs/>
          <w:i/>
          <w:iCs/>
          <w:sz w:val="24"/>
          <w:szCs w:val="24"/>
          <w:lang w:eastAsia="fr-FR"/>
        </w:rPr>
        <w:t xml:space="preserve"> joies du ciel et de la terre, offrez-lui encore toutes ces mêmes joies, avec un grand désir et une forte résolution de vous efforcer désormais de les accroître, en aimant et servant son Fils avec plus de ferveur et de fidélité que vous n’avez fait par ci-devant. »</w:t>
      </w:r>
    </w:p>
    <w:p w14:paraId="66B1F6B0" w14:textId="77777777" w:rsidR="00475D8F" w:rsidRPr="00057F4E" w:rsidRDefault="00475D8F" w:rsidP="00475D8F">
      <w:pPr>
        <w:spacing w:after="0" w:line="240" w:lineRule="auto"/>
        <w:jc w:val="both"/>
        <w:rPr>
          <w:rStyle w:val="lev"/>
          <w:rFonts w:asciiTheme="majorHAnsi" w:hAnsiTheme="majorHAnsi"/>
          <w:b w:val="0"/>
          <w:sz w:val="24"/>
          <w:szCs w:val="24"/>
        </w:rPr>
      </w:pPr>
    </w:p>
    <w:p w14:paraId="5451A1BE" w14:textId="77777777" w:rsidR="00475D8F" w:rsidRPr="001E36E5" w:rsidRDefault="00475D8F" w:rsidP="00475D8F">
      <w:pPr>
        <w:spacing w:after="0" w:line="240" w:lineRule="auto"/>
        <w:jc w:val="both"/>
        <w:rPr>
          <w:rFonts w:asciiTheme="majorHAnsi" w:eastAsia="Times New Roman" w:hAnsiTheme="majorHAnsi" w:cs="Times New Roman"/>
          <w:i/>
          <w:sz w:val="24"/>
          <w:szCs w:val="24"/>
          <w:lang w:eastAsia="fr-FR"/>
        </w:rPr>
      </w:pPr>
      <w:r w:rsidRPr="00057F4E">
        <w:rPr>
          <w:rFonts w:asciiTheme="majorHAnsi" w:eastAsia="Times New Roman" w:hAnsiTheme="majorHAnsi" w:cs="Times New Roman"/>
          <w:b/>
          <w:bCs/>
          <w:iCs/>
          <w:color w:val="2F5496" w:themeColor="accent5" w:themeShade="BF"/>
          <w:sz w:val="24"/>
          <w:szCs w:val="24"/>
          <w:lang w:eastAsia="fr-FR"/>
        </w:rPr>
        <w:t xml:space="preserve">Cinquième Joie de Notre Dame : </w:t>
      </w:r>
      <w:r w:rsidRPr="009429AC">
        <w:rPr>
          <w:rFonts w:asciiTheme="majorHAnsi" w:eastAsia="Times New Roman" w:hAnsiTheme="majorHAnsi" w:cs="Times New Roman"/>
          <w:bCs/>
          <w:i/>
          <w:iCs/>
          <w:color w:val="2F5496" w:themeColor="accent5" w:themeShade="BF"/>
          <w:sz w:val="24"/>
          <w:szCs w:val="24"/>
          <w:lang w:eastAsia="fr-FR"/>
        </w:rPr>
        <w:t>La Sainte Vierge trouve Jésus dans le Temple :</w:t>
      </w:r>
      <w:r w:rsidRPr="00057F4E">
        <w:rPr>
          <w:rFonts w:asciiTheme="majorHAnsi" w:eastAsia="Times New Roman" w:hAnsiTheme="majorHAnsi" w:cs="Times New Roman"/>
          <w:b/>
          <w:bCs/>
          <w:iCs/>
          <w:color w:val="2F5496" w:themeColor="accent5" w:themeShade="BF"/>
          <w:sz w:val="24"/>
          <w:szCs w:val="24"/>
          <w:lang w:eastAsia="fr-FR"/>
        </w:rPr>
        <w:t xml:space="preserve"> </w:t>
      </w:r>
      <w:r w:rsidR="001E36E5">
        <w:rPr>
          <w:rFonts w:asciiTheme="majorHAnsi" w:eastAsia="Times New Roman" w:hAnsiTheme="majorHAnsi" w:cs="Times New Roman"/>
          <w:bCs/>
          <w:i/>
          <w:iCs/>
          <w:color w:val="2F5496" w:themeColor="accent5" w:themeShade="BF"/>
          <w:sz w:val="24"/>
          <w:szCs w:val="24"/>
          <w:lang w:eastAsia="fr-FR"/>
        </w:rPr>
        <w:t xml:space="preserve">La souffrance de </w:t>
      </w:r>
      <w:r w:rsidR="003A4D98">
        <w:rPr>
          <w:rFonts w:asciiTheme="majorHAnsi" w:eastAsia="Times New Roman" w:hAnsiTheme="majorHAnsi" w:cs="Times New Roman"/>
          <w:bCs/>
          <w:i/>
          <w:iCs/>
          <w:color w:val="2F5496" w:themeColor="accent5" w:themeShade="BF"/>
          <w:sz w:val="24"/>
          <w:szCs w:val="24"/>
          <w:lang w:eastAsia="fr-FR"/>
        </w:rPr>
        <w:t>Notre Dame</w:t>
      </w:r>
      <w:r w:rsidR="001E36E5">
        <w:rPr>
          <w:rFonts w:asciiTheme="majorHAnsi" w:eastAsia="Times New Roman" w:hAnsiTheme="majorHAnsi" w:cs="Times New Roman"/>
          <w:bCs/>
          <w:i/>
          <w:iCs/>
          <w:color w:val="2F5496" w:themeColor="accent5" w:themeShade="BF"/>
          <w:sz w:val="24"/>
          <w:szCs w:val="24"/>
          <w:lang w:eastAsia="fr-FR"/>
        </w:rPr>
        <w:t xml:space="preserve"> pendant ces trois jours annonce sa souffrance corédemptrice lo</w:t>
      </w:r>
      <w:r w:rsidR="00BB34A3">
        <w:rPr>
          <w:rFonts w:asciiTheme="majorHAnsi" w:eastAsia="Times New Roman" w:hAnsiTheme="majorHAnsi" w:cs="Times New Roman"/>
          <w:bCs/>
          <w:i/>
          <w:iCs/>
          <w:color w:val="2F5496" w:themeColor="accent5" w:themeShade="BF"/>
          <w:sz w:val="24"/>
          <w:szCs w:val="24"/>
          <w:lang w:eastAsia="fr-FR"/>
        </w:rPr>
        <w:t>rs de la Passion de son Fils ; de même</w:t>
      </w:r>
      <w:r w:rsidR="001E36E5">
        <w:rPr>
          <w:rFonts w:asciiTheme="majorHAnsi" w:eastAsia="Times New Roman" w:hAnsiTheme="majorHAnsi" w:cs="Times New Roman"/>
          <w:bCs/>
          <w:i/>
          <w:iCs/>
          <w:color w:val="2F5496" w:themeColor="accent5" w:themeShade="BF"/>
          <w:sz w:val="24"/>
          <w:szCs w:val="24"/>
          <w:lang w:eastAsia="fr-FR"/>
        </w:rPr>
        <w:t xml:space="preserve"> sa joie en trouvant Jésus dans le Temple annonce sa joie dans le ciel</w:t>
      </w:r>
      <w:r w:rsidR="00BB34A3">
        <w:rPr>
          <w:rFonts w:asciiTheme="majorHAnsi" w:eastAsia="Times New Roman" w:hAnsiTheme="majorHAnsi" w:cs="Times New Roman"/>
          <w:bCs/>
          <w:i/>
          <w:iCs/>
          <w:color w:val="2F5496" w:themeColor="accent5" w:themeShade="BF"/>
          <w:sz w:val="24"/>
          <w:szCs w:val="24"/>
          <w:lang w:eastAsia="fr-FR"/>
        </w:rPr>
        <w:t xml:space="preserve">.  </w:t>
      </w:r>
      <w:r w:rsidR="003A4D98">
        <w:rPr>
          <w:rFonts w:asciiTheme="majorHAnsi" w:eastAsia="Times New Roman" w:hAnsiTheme="majorHAnsi" w:cs="Times New Roman"/>
          <w:bCs/>
          <w:i/>
          <w:iCs/>
          <w:color w:val="2F5496" w:themeColor="accent5" w:themeShade="BF"/>
          <w:sz w:val="24"/>
          <w:szCs w:val="24"/>
          <w:lang w:eastAsia="fr-FR"/>
        </w:rPr>
        <w:t> </w:t>
      </w:r>
      <w:r w:rsidR="00BB34A3">
        <w:rPr>
          <w:rFonts w:asciiTheme="majorHAnsi" w:hAnsiTheme="majorHAnsi"/>
          <w:sz w:val="24"/>
          <w:szCs w:val="24"/>
        </w:rPr>
        <w:t>Saint Jean Eudes</w:t>
      </w:r>
      <w:r w:rsidR="00BB34A3" w:rsidRPr="005972A2">
        <w:rPr>
          <w:rFonts w:asciiTheme="majorHAnsi" w:hAnsiTheme="majorHAnsi"/>
          <w:sz w:val="24"/>
          <w:szCs w:val="24"/>
        </w:rPr>
        <w:t xml:space="preserve"> dit :</w:t>
      </w:r>
      <w:r w:rsidR="001E36E5">
        <w:rPr>
          <w:rFonts w:asciiTheme="majorHAnsi" w:eastAsia="Times New Roman" w:hAnsiTheme="majorHAnsi" w:cs="Times New Roman"/>
          <w:bCs/>
          <w:i/>
          <w:iCs/>
          <w:color w:val="2F5496" w:themeColor="accent5" w:themeShade="BF"/>
          <w:sz w:val="24"/>
          <w:szCs w:val="24"/>
          <w:lang w:eastAsia="fr-FR"/>
        </w:rPr>
        <w:t xml:space="preserve"> </w:t>
      </w:r>
      <w:r w:rsidR="001E36E5">
        <w:rPr>
          <w:rFonts w:asciiTheme="majorHAnsi" w:eastAsia="Times New Roman" w:hAnsiTheme="majorHAnsi" w:cs="Times New Roman"/>
          <w:bCs/>
          <w:i/>
          <w:iCs/>
          <w:sz w:val="24"/>
          <w:szCs w:val="24"/>
          <w:lang w:eastAsia="fr-FR"/>
        </w:rPr>
        <w:t xml:space="preserve">« Elle </w:t>
      </w:r>
      <w:r w:rsidR="00EA361F">
        <w:rPr>
          <w:rFonts w:asciiTheme="majorHAnsi" w:eastAsia="Times New Roman" w:hAnsiTheme="majorHAnsi" w:cs="Times New Roman"/>
          <w:bCs/>
          <w:i/>
          <w:iCs/>
          <w:sz w:val="24"/>
          <w:szCs w:val="24"/>
          <w:lang w:eastAsia="fr-FR"/>
        </w:rPr>
        <w:t>jouit</w:t>
      </w:r>
      <w:r w:rsidR="001E36E5">
        <w:rPr>
          <w:rFonts w:asciiTheme="majorHAnsi" w:eastAsia="Times New Roman" w:hAnsiTheme="majorHAnsi" w:cs="Times New Roman"/>
          <w:bCs/>
          <w:i/>
          <w:iCs/>
          <w:sz w:val="24"/>
          <w:szCs w:val="24"/>
          <w:lang w:eastAsia="fr-FR"/>
        </w:rPr>
        <w:t xml:space="preserve"> dans le ciel de quelques joies spéciales que son Fils bien-aimé lui donne, en récompense des douleurs et des angoisses qu’elle a souffertes ici-bas à son </w:t>
      </w:r>
      <w:r w:rsidR="00EA361F">
        <w:rPr>
          <w:rFonts w:asciiTheme="majorHAnsi" w:eastAsia="Times New Roman" w:hAnsiTheme="majorHAnsi" w:cs="Times New Roman"/>
          <w:bCs/>
          <w:i/>
          <w:iCs/>
          <w:sz w:val="24"/>
          <w:szCs w:val="24"/>
          <w:lang w:eastAsia="fr-FR"/>
        </w:rPr>
        <w:t>occasion</w:t>
      </w:r>
      <w:r w:rsidR="001E36E5">
        <w:rPr>
          <w:rFonts w:asciiTheme="majorHAnsi" w:eastAsia="Times New Roman" w:hAnsiTheme="majorHAnsi" w:cs="Times New Roman"/>
          <w:bCs/>
          <w:i/>
          <w:iCs/>
          <w:sz w:val="24"/>
          <w:szCs w:val="24"/>
          <w:lang w:eastAsia="fr-FR"/>
        </w:rPr>
        <w:t>, dont j’en remarque sept principales, qui sont les sept glaives de douleur dont son Cœur matern</w:t>
      </w:r>
      <w:r w:rsidR="00854FF1">
        <w:rPr>
          <w:rFonts w:asciiTheme="majorHAnsi" w:eastAsia="Times New Roman" w:hAnsiTheme="majorHAnsi" w:cs="Times New Roman"/>
          <w:bCs/>
          <w:i/>
          <w:iCs/>
          <w:sz w:val="24"/>
          <w:szCs w:val="24"/>
          <w:lang w:eastAsia="fr-FR"/>
        </w:rPr>
        <w:t xml:space="preserve">el a été transpercé… Il n’y a point de langue qui puisse dire le martyre très sanglant que cette divine Mère du Sauveur </w:t>
      </w:r>
      <w:r w:rsidR="00EA361F">
        <w:rPr>
          <w:rFonts w:asciiTheme="majorHAnsi" w:eastAsia="Times New Roman" w:hAnsiTheme="majorHAnsi" w:cs="Times New Roman"/>
          <w:bCs/>
          <w:i/>
          <w:iCs/>
          <w:sz w:val="24"/>
          <w:szCs w:val="24"/>
          <w:lang w:eastAsia="fr-FR"/>
        </w:rPr>
        <w:t>souffrit</w:t>
      </w:r>
      <w:r w:rsidR="00854FF1">
        <w:rPr>
          <w:rFonts w:asciiTheme="majorHAnsi" w:eastAsia="Times New Roman" w:hAnsiTheme="majorHAnsi" w:cs="Times New Roman"/>
          <w:bCs/>
          <w:i/>
          <w:iCs/>
          <w:sz w:val="24"/>
          <w:szCs w:val="24"/>
          <w:lang w:eastAsia="fr-FR"/>
        </w:rPr>
        <w:t xml:space="preserve"> lorsque son Cœur maternel fut transpercé de ces sept glaives de douleur ; mais aussi il n’y a point d’esprit qui puisse comprendre les torrents de </w:t>
      </w:r>
      <w:r w:rsidR="00EA361F">
        <w:rPr>
          <w:rFonts w:asciiTheme="majorHAnsi" w:eastAsia="Times New Roman" w:hAnsiTheme="majorHAnsi" w:cs="Times New Roman"/>
          <w:bCs/>
          <w:i/>
          <w:iCs/>
          <w:sz w:val="24"/>
          <w:szCs w:val="24"/>
          <w:lang w:eastAsia="fr-FR"/>
        </w:rPr>
        <w:t>joies et</w:t>
      </w:r>
      <w:r w:rsidR="00854FF1">
        <w:rPr>
          <w:rFonts w:asciiTheme="majorHAnsi" w:eastAsia="Times New Roman" w:hAnsiTheme="majorHAnsi" w:cs="Times New Roman"/>
          <w:bCs/>
          <w:i/>
          <w:iCs/>
          <w:sz w:val="24"/>
          <w:szCs w:val="24"/>
          <w:lang w:eastAsia="fr-FR"/>
        </w:rPr>
        <w:t xml:space="preserve"> de délices dont son Fils bien-aimé enivre continuellement ce même Cœur dans le ciel, en récompense des supplices qu’elle a portés en la terre à son occasion. »</w:t>
      </w:r>
    </w:p>
    <w:p w14:paraId="5AB6CDC3" w14:textId="77777777" w:rsidR="00475D8F" w:rsidRPr="00057F4E" w:rsidRDefault="00475D8F" w:rsidP="00475D8F">
      <w:pPr>
        <w:spacing w:after="0" w:line="240" w:lineRule="auto"/>
        <w:jc w:val="both"/>
        <w:rPr>
          <w:rFonts w:asciiTheme="majorHAnsi" w:eastAsia="Times New Roman" w:hAnsiTheme="majorHAnsi" w:cs="Times New Roman"/>
          <w:b/>
          <w:bCs/>
          <w:iCs/>
          <w:color w:val="2F5496" w:themeColor="accent5" w:themeShade="BF"/>
          <w:sz w:val="24"/>
          <w:szCs w:val="24"/>
          <w:lang w:eastAsia="fr-FR"/>
        </w:rPr>
      </w:pPr>
    </w:p>
    <w:p w14:paraId="3200A694" w14:textId="77777777" w:rsidR="00475D8F" w:rsidRDefault="00475D8F" w:rsidP="00475D8F">
      <w:pPr>
        <w:spacing w:after="0" w:line="240" w:lineRule="auto"/>
        <w:jc w:val="both"/>
        <w:rPr>
          <w:rFonts w:asciiTheme="majorHAnsi" w:hAnsiTheme="majorHAnsi"/>
          <w:i/>
          <w:sz w:val="24"/>
          <w:szCs w:val="24"/>
        </w:rPr>
      </w:pPr>
      <w:r w:rsidRPr="00057F4E">
        <w:rPr>
          <w:rFonts w:asciiTheme="majorHAnsi" w:eastAsia="Times New Roman" w:hAnsiTheme="majorHAnsi" w:cs="Times New Roman"/>
          <w:b/>
          <w:bCs/>
          <w:iCs/>
          <w:color w:val="2F5496" w:themeColor="accent5" w:themeShade="BF"/>
          <w:sz w:val="24"/>
          <w:szCs w:val="24"/>
          <w:lang w:eastAsia="fr-FR"/>
        </w:rPr>
        <w:t xml:space="preserve">Sixième Joie de Notre Dame : </w:t>
      </w:r>
      <w:r w:rsidRPr="009429AC">
        <w:rPr>
          <w:rFonts w:asciiTheme="majorHAnsi" w:hAnsiTheme="majorHAnsi"/>
          <w:i/>
          <w:color w:val="2F5496" w:themeColor="accent5" w:themeShade="BF"/>
          <w:sz w:val="24"/>
          <w:szCs w:val="24"/>
        </w:rPr>
        <w:t>La Sainte Vierge est la première à rencontrer le Christ ressuscité :</w:t>
      </w:r>
      <w:r w:rsidRPr="00057F4E">
        <w:rPr>
          <w:rFonts w:asciiTheme="majorHAnsi" w:hAnsiTheme="majorHAnsi"/>
          <w:b/>
          <w:color w:val="2F5496" w:themeColor="accent5" w:themeShade="BF"/>
          <w:sz w:val="24"/>
          <w:szCs w:val="24"/>
        </w:rPr>
        <w:t xml:space="preserve"> </w:t>
      </w:r>
      <w:r w:rsidR="00350574" w:rsidRPr="00350574">
        <w:rPr>
          <w:rFonts w:asciiTheme="majorHAnsi" w:hAnsiTheme="majorHAnsi"/>
          <w:i/>
          <w:color w:val="2F5496" w:themeColor="accent5" w:themeShade="BF"/>
          <w:sz w:val="24"/>
          <w:szCs w:val="24"/>
        </w:rPr>
        <w:t>Ayant été si étroitement unie à la Passion de son Fils par sa Compassion corédemptrice, Notre Dame a mérité d’être la première à voir son Fils ressuscité</w:t>
      </w:r>
      <w:r w:rsidR="00BB34A3">
        <w:rPr>
          <w:rFonts w:asciiTheme="majorHAnsi" w:hAnsiTheme="majorHAnsi"/>
          <w:i/>
          <w:color w:val="2F5496" w:themeColor="accent5" w:themeShade="BF"/>
          <w:sz w:val="24"/>
          <w:szCs w:val="24"/>
        </w:rPr>
        <w:t>.</w:t>
      </w:r>
      <w:r w:rsidR="00350574" w:rsidRPr="00350574">
        <w:rPr>
          <w:rFonts w:asciiTheme="majorHAnsi" w:hAnsiTheme="majorHAnsi"/>
          <w:i/>
          <w:color w:val="2F5496" w:themeColor="accent5" w:themeShade="BF"/>
          <w:sz w:val="24"/>
          <w:szCs w:val="24"/>
        </w:rPr>
        <w:t> </w:t>
      </w:r>
      <w:r w:rsidR="00BB34A3">
        <w:rPr>
          <w:rFonts w:asciiTheme="majorHAnsi" w:hAnsiTheme="majorHAnsi"/>
          <w:sz w:val="24"/>
          <w:szCs w:val="24"/>
        </w:rPr>
        <w:t>Saint Jean Eudes</w:t>
      </w:r>
      <w:r w:rsidR="00BB34A3" w:rsidRPr="005972A2">
        <w:rPr>
          <w:rFonts w:asciiTheme="majorHAnsi" w:hAnsiTheme="majorHAnsi"/>
          <w:sz w:val="24"/>
          <w:szCs w:val="24"/>
        </w:rPr>
        <w:t xml:space="preserve"> dit </w:t>
      </w:r>
      <w:r w:rsidR="00350574" w:rsidRPr="00350574">
        <w:rPr>
          <w:rFonts w:asciiTheme="majorHAnsi" w:hAnsiTheme="majorHAnsi"/>
          <w:i/>
          <w:color w:val="2F5496" w:themeColor="accent5" w:themeShade="BF"/>
          <w:sz w:val="24"/>
          <w:szCs w:val="24"/>
        </w:rPr>
        <w:t>:</w:t>
      </w:r>
      <w:r w:rsidR="001E36E5">
        <w:rPr>
          <w:rFonts w:asciiTheme="majorHAnsi" w:hAnsiTheme="majorHAnsi"/>
          <w:i/>
          <w:color w:val="2F5496" w:themeColor="accent5" w:themeShade="BF"/>
          <w:sz w:val="24"/>
          <w:szCs w:val="24"/>
        </w:rPr>
        <w:t xml:space="preserve"> </w:t>
      </w:r>
      <w:r w:rsidR="001E36E5">
        <w:rPr>
          <w:rFonts w:asciiTheme="majorHAnsi" w:hAnsiTheme="majorHAnsi"/>
          <w:i/>
          <w:sz w:val="24"/>
          <w:szCs w:val="24"/>
        </w:rPr>
        <w:t>« Jamais personne n’a souffert en la terre, après son Fils Jésus, des douleurs si sensibles comme celles qu’elle y a endurées ; mais jamais personne n’y a possédé des joies si pures, si solides et si grandes comme celles qu’elle y a possédées ; entre lesquelles on en compte sept principales</w:t>
      </w:r>
      <w:r w:rsidR="00854FF1">
        <w:rPr>
          <w:rFonts w:asciiTheme="majorHAnsi" w:hAnsiTheme="majorHAnsi"/>
          <w:i/>
          <w:sz w:val="24"/>
          <w:szCs w:val="24"/>
        </w:rPr>
        <w:t xml:space="preserve"> : dont la première </w:t>
      </w:r>
      <w:r w:rsidR="00EA361F">
        <w:rPr>
          <w:rFonts w:asciiTheme="majorHAnsi" w:hAnsiTheme="majorHAnsi"/>
          <w:i/>
          <w:sz w:val="24"/>
          <w:szCs w:val="24"/>
        </w:rPr>
        <w:t>est</w:t>
      </w:r>
      <w:r w:rsidR="00854FF1">
        <w:rPr>
          <w:rFonts w:asciiTheme="majorHAnsi" w:hAnsiTheme="majorHAnsi"/>
          <w:i/>
          <w:sz w:val="24"/>
          <w:szCs w:val="24"/>
        </w:rPr>
        <w:t xml:space="preserve"> celle qu’</w:t>
      </w:r>
      <w:r w:rsidR="00EA361F">
        <w:rPr>
          <w:rFonts w:asciiTheme="majorHAnsi" w:hAnsiTheme="majorHAnsi"/>
          <w:i/>
          <w:sz w:val="24"/>
          <w:szCs w:val="24"/>
        </w:rPr>
        <w:t>elle</w:t>
      </w:r>
      <w:r w:rsidR="00854FF1">
        <w:rPr>
          <w:rFonts w:asciiTheme="majorHAnsi" w:hAnsiTheme="majorHAnsi"/>
          <w:i/>
          <w:sz w:val="24"/>
          <w:szCs w:val="24"/>
        </w:rPr>
        <w:t xml:space="preserve"> a reçue en la salutation de l’ange ; la seconde, en la </w:t>
      </w:r>
      <w:r w:rsidR="00EA361F">
        <w:rPr>
          <w:rFonts w:asciiTheme="majorHAnsi" w:hAnsiTheme="majorHAnsi"/>
          <w:i/>
          <w:sz w:val="24"/>
          <w:szCs w:val="24"/>
        </w:rPr>
        <w:t>visitation</w:t>
      </w:r>
      <w:r w:rsidR="00854FF1">
        <w:rPr>
          <w:rFonts w:asciiTheme="majorHAnsi" w:hAnsiTheme="majorHAnsi"/>
          <w:i/>
          <w:sz w:val="24"/>
          <w:szCs w:val="24"/>
        </w:rPr>
        <w:t xml:space="preserve"> de sainte Elisabeth ; la troi</w:t>
      </w:r>
      <w:r w:rsidR="00BB34A3">
        <w:rPr>
          <w:rFonts w:asciiTheme="majorHAnsi" w:hAnsiTheme="majorHAnsi"/>
          <w:i/>
          <w:sz w:val="24"/>
          <w:szCs w:val="24"/>
        </w:rPr>
        <w:t>sième, en son divin enfantement</w:t>
      </w:r>
      <w:r w:rsidR="00854FF1">
        <w:rPr>
          <w:rFonts w:asciiTheme="majorHAnsi" w:hAnsiTheme="majorHAnsi"/>
          <w:i/>
          <w:sz w:val="24"/>
          <w:szCs w:val="24"/>
        </w:rPr>
        <w:t xml:space="preserve">, la quatrième, en l’adoration des saints Rois ; la </w:t>
      </w:r>
      <w:r w:rsidR="00EA361F">
        <w:rPr>
          <w:rFonts w:asciiTheme="majorHAnsi" w:hAnsiTheme="majorHAnsi"/>
          <w:i/>
          <w:sz w:val="24"/>
          <w:szCs w:val="24"/>
        </w:rPr>
        <w:t>cinquième</w:t>
      </w:r>
      <w:r w:rsidR="00854FF1">
        <w:rPr>
          <w:rFonts w:asciiTheme="majorHAnsi" w:hAnsiTheme="majorHAnsi"/>
          <w:i/>
          <w:sz w:val="24"/>
          <w:szCs w:val="24"/>
        </w:rPr>
        <w:t xml:space="preserve"> lorsqu’elle a retrouvé son divin Enfant entre </w:t>
      </w:r>
      <w:r w:rsidR="00EA361F">
        <w:rPr>
          <w:rFonts w:asciiTheme="majorHAnsi" w:hAnsiTheme="majorHAnsi"/>
          <w:i/>
          <w:sz w:val="24"/>
          <w:szCs w:val="24"/>
        </w:rPr>
        <w:t>les</w:t>
      </w:r>
      <w:r w:rsidR="00854FF1">
        <w:rPr>
          <w:rFonts w:asciiTheme="majorHAnsi" w:hAnsiTheme="majorHAnsi"/>
          <w:i/>
          <w:sz w:val="24"/>
          <w:szCs w:val="24"/>
        </w:rPr>
        <w:t xml:space="preserve"> Docteurs, après l’avoir perdu trois jours ; la sixième, </w:t>
      </w:r>
      <w:r w:rsidR="00EA361F">
        <w:rPr>
          <w:rFonts w:asciiTheme="majorHAnsi" w:hAnsiTheme="majorHAnsi"/>
          <w:i/>
          <w:sz w:val="24"/>
          <w:szCs w:val="24"/>
        </w:rPr>
        <w:t>lorsqu’il</w:t>
      </w:r>
      <w:r w:rsidR="00854FF1">
        <w:rPr>
          <w:rFonts w:asciiTheme="majorHAnsi" w:hAnsiTheme="majorHAnsi"/>
          <w:i/>
          <w:sz w:val="24"/>
          <w:szCs w:val="24"/>
        </w:rPr>
        <w:t xml:space="preserve"> l’a visitée toute la première après sa résurrection ; la septième, </w:t>
      </w:r>
      <w:r w:rsidR="00EA361F">
        <w:rPr>
          <w:rFonts w:asciiTheme="majorHAnsi" w:hAnsiTheme="majorHAnsi"/>
          <w:i/>
          <w:sz w:val="24"/>
          <w:szCs w:val="24"/>
        </w:rPr>
        <w:t>lorsqu’elle</w:t>
      </w:r>
      <w:r w:rsidR="00854FF1">
        <w:rPr>
          <w:rFonts w:asciiTheme="majorHAnsi" w:hAnsiTheme="majorHAnsi"/>
          <w:i/>
          <w:sz w:val="24"/>
          <w:szCs w:val="24"/>
        </w:rPr>
        <w:t xml:space="preserve"> le vit monter au ciel, lorsqu’il envoya son Saint-Esprit à son Eglise, et lorsqu’elle fut transportée en corps et en âme dans le paradis. Car je mets ces trois </w:t>
      </w:r>
      <w:r w:rsidR="00EA361F">
        <w:rPr>
          <w:rFonts w:asciiTheme="majorHAnsi" w:hAnsiTheme="majorHAnsi"/>
          <w:i/>
          <w:sz w:val="24"/>
          <w:szCs w:val="24"/>
        </w:rPr>
        <w:t>ensembles</w:t>
      </w:r>
      <w:r w:rsidR="00854FF1">
        <w:rPr>
          <w:rFonts w:asciiTheme="majorHAnsi" w:hAnsiTheme="majorHAnsi"/>
          <w:i/>
          <w:sz w:val="24"/>
          <w:szCs w:val="24"/>
        </w:rPr>
        <w:t xml:space="preserve"> pour en faire la septième. »</w:t>
      </w:r>
      <w:r w:rsidR="001E36E5">
        <w:rPr>
          <w:rFonts w:asciiTheme="majorHAnsi" w:hAnsiTheme="majorHAnsi"/>
          <w:i/>
          <w:sz w:val="24"/>
          <w:szCs w:val="24"/>
        </w:rPr>
        <w:t xml:space="preserve"> </w:t>
      </w:r>
    </w:p>
    <w:p w14:paraId="5E035574" w14:textId="77777777" w:rsidR="001E36E5" w:rsidRPr="00057F4E" w:rsidRDefault="001E36E5" w:rsidP="00475D8F">
      <w:pPr>
        <w:spacing w:after="0" w:line="240" w:lineRule="auto"/>
        <w:jc w:val="both"/>
        <w:rPr>
          <w:rFonts w:asciiTheme="majorHAnsi" w:eastAsia="Times New Roman" w:hAnsiTheme="majorHAnsi" w:cs="Times New Roman"/>
          <w:b/>
          <w:color w:val="2F5496" w:themeColor="accent5" w:themeShade="BF"/>
          <w:sz w:val="24"/>
          <w:szCs w:val="24"/>
          <w:u w:val="single"/>
          <w:lang w:eastAsia="fr-FR"/>
        </w:rPr>
      </w:pPr>
    </w:p>
    <w:p w14:paraId="40F22D3D" w14:textId="77777777" w:rsidR="00475D8F" w:rsidRPr="00854FF1" w:rsidRDefault="00475D8F" w:rsidP="00475D8F">
      <w:pPr>
        <w:spacing w:after="0" w:line="240" w:lineRule="auto"/>
        <w:jc w:val="both"/>
        <w:rPr>
          <w:rStyle w:val="lev"/>
          <w:rFonts w:asciiTheme="majorHAnsi" w:hAnsiTheme="majorHAnsi"/>
          <w:b w:val="0"/>
          <w:i/>
          <w:sz w:val="24"/>
          <w:szCs w:val="24"/>
        </w:rPr>
      </w:pPr>
      <w:r w:rsidRPr="00057F4E">
        <w:rPr>
          <w:rFonts w:asciiTheme="majorHAnsi" w:eastAsia="Times New Roman" w:hAnsiTheme="majorHAnsi" w:cs="Times New Roman"/>
          <w:b/>
          <w:bCs/>
          <w:iCs/>
          <w:color w:val="2F5496" w:themeColor="accent5" w:themeShade="BF"/>
          <w:sz w:val="24"/>
          <w:szCs w:val="24"/>
          <w:lang w:eastAsia="fr-FR"/>
        </w:rPr>
        <w:t xml:space="preserve">Septième Joie de Notre Dame : </w:t>
      </w:r>
      <w:r w:rsidRPr="009429AC">
        <w:rPr>
          <w:rFonts w:asciiTheme="majorHAnsi" w:eastAsia="Times New Roman" w:hAnsiTheme="majorHAnsi" w:cs="Times New Roman"/>
          <w:bCs/>
          <w:i/>
          <w:iCs/>
          <w:color w:val="2F5496" w:themeColor="accent5" w:themeShade="BF"/>
          <w:sz w:val="24"/>
          <w:szCs w:val="24"/>
          <w:lang w:eastAsia="fr-FR"/>
        </w:rPr>
        <w:t>La Sainte Vierge Mère de l’Eglise à la Pentecôte :</w:t>
      </w:r>
      <w:r w:rsidRPr="00057F4E">
        <w:rPr>
          <w:rFonts w:asciiTheme="majorHAnsi" w:eastAsia="Times New Roman" w:hAnsiTheme="majorHAnsi" w:cs="Times New Roman"/>
          <w:b/>
          <w:bCs/>
          <w:iCs/>
          <w:color w:val="2F5496" w:themeColor="accent5" w:themeShade="BF"/>
          <w:sz w:val="24"/>
          <w:szCs w:val="24"/>
          <w:lang w:eastAsia="fr-FR"/>
        </w:rPr>
        <w:t xml:space="preserve"> </w:t>
      </w:r>
      <w:r w:rsidR="00350574">
        <w:rPr>
          <w:rFonts w:asciiTheme="majorHAnsi" w:eastAsia="Times New Roman" w:hAnsiTheme="majorHAnsi" w:cs="Times New Roman"/>
          <w:bCs/>
          <w:i/>
          <w:iCs/>
          <w:color w:val="2F5496" w:themeColor="accent5" w:themeShade="BF"/>
          <w:sz w:val="24"/>
          <w:szCs w:val="24"/>
          <w:lang w:eastAsia="fr-FR"/>
        </w:rPr>
        <w:t>La grâce divine descend sur Notre Dame d’abord avant de rejaillir ensuite sur les apôtres, puisqu’Elle est Médi</w:t>
      </w:r>
      <w:r w:rsidR="00434B29">
        <w:rPr>
          <w:rFonts w:asciiTheme="majorHAnsi" w:eastAsia="Times New Roman" w:hAnsiTheme="majorHAnsi" w:cs="Times New Roman"/>
          <w:bCs/>
          <w:i/>
          <w:iCs/>
          <w:color w:val="2F5496" w:themeColor="accent5" w:themeShade="BF"/>
          <w:sz w:val="24"/>
          <w:szCs w:val="24"/>
          <w:lang w:eastAsia="fr-FR"/>
        </w:rPr>
        <w:t xml:space="preserve">atrice de Toutes Grâces. </w:t>
      </w:r>
      <w:r w:rsidR="00854FF1">
        <w:rPr>
          <w:rFonts w:asciiTheme="majorHAnsi" w:eastAsia="Times New Roman" w:hAnsiTheme="majorHAnsi" w:cs="Times New Roman"/>
          <w:bCs/>
          <w:i/>
          <w:iCs/>
          <w:color w:val="2F5496" w:themeColor="accent5" w:themeShade="BF"/>
          <w:sz w:val="24"/>
          <w:szCs w:val="24"/>
          <w:lang w:eastAsia="fr-FR"/>
        </w:rPr>
        <w:t xml:space="preserve"> </w:t>
      </w:r>
      <w:r w:rsidR="00FD3C40">
        <w:rPr>
          <w:rFonts w:asciiTheme="majorHAnsi" w:hAnsiTheme="majorHAnsi"/>
          <w:sz w:val="24"/>
          <w:szCs w:val="24"/>
        </w:rPr>
        <w:t>Saint Jean Eudes</w:t>
      </w:r>
      <w:r w:rsidR="00FD3C40" w:rsidRPr="005972A2">
        <w:rPr>
          <w:rFonts w:asciiTheme="majorHAnsi" w:hAnsiTheme="majorHAnsi"/>
          <w:sz w:val="24"/>
          <w:szCs w:val="24"/>
        </w:rPr>
        <w:t xml:space="preserve"> dit :</w:t>
      </w:r>
      <w:r w:rsidR="00FD3C40" w:rsidRPr="005972A2">
        <w:rPr>
          <w:rFonts w:asciiTheme="majorHAnsi" w:hAnsiTheme="majorHAnsi"/>
          <w:i/>
          <w:sz w:val="24"/>
          <w:szCs w:val="24"/>
        </w:rPr>
        <w:t xml:space="preserve"> </w:t>
      </w:r>
      <w:r w:rsidR="00854FF1">
        <w:rPr>
          <w:rFonts w:asciiTheme="majorHAnsi" w:eastAsia="Times New Roman" w:hAnsiTheme="majorHAnsi" w:cs="Times New Roman"/>
          <w:bCs/>
          <w:i/>
          <w:iCs/>
          <w:sz w:val="24"/>
          <w:szCs w:val="24"/>
          <w:lang w:eastAsia="fr-FR"/>
        </w:rPr>
        <w:t xml:space="preserve">« Outre [les sept joies de la terre], les joies qu’elle possède dans le ciel sont </w:t>
      </w:r>
      <w:r w:rsidR="00EA361F">
        <w:rPr>
          <w:rFonts w:asciiTheme="majorHAnsi" w:eastAsia="Times New Roman" w:hAnsiTheme="majorHAnsi" w:cs="Times New Roman"/>
          <w:bCs/>
          <w:i/>
          <w:iCs/>
          <w:sz w:val="24"/>
          <w:szCs w:val="24"/>
          <w:lang w:eastAsia="fr-FR"/>
        </w:rPr>
        <w:t>inconcevables</w:t>
      </w:r>
      <w:r w:rsidR="00854FF1">
        <w:rPr>
          <w:rFonts w:asciiTheme="majorHAnsi" w:eastAsia="Times New Roman" w:hAnsiTheme="majorHAnsi" w:cs="Times New Roman"/>
          <w:bCs/>
          <w:i/>
          <w:iCs/>
          <w:sz w:val="24"/>
          <w:szCs w:val="24"/>
          <w:lang w:eastAsia="fr-FR"/>
        </w:rPr>
        <w:t>, entre lesquelles on en compte encore sept principales</w:t>
      </w:r>
      <w:r w:rsidR="00C95A23">
        <w:rPr>
          <w:rFonts w:asciiTheme="majorHAnsi" w:eastAsia="Times New Roman" w:hAnsiTheme="majorHAnsi" w:cs="Times New Roman"/>
          <w:bCs/>
          <w:i/>
          <w:iCs/>
          <w:sz w:val="24"/>
          <w:szCs w:val="24"/>
          <w:lang w:eastAsia="fr-FR"/>
        </w:rPr>
        <w:t> :</w:t>
      </w:r>
      <w:r w:rsidR="00BB34A3">
        <w:rPr>
          <w:rFonts w:asciiTheme="majorHAnsi" w:eastAsia="Times New Roman" w:hAnsiTheme="majorHAnsi" w:cs="Times New Roman"/>
          <w:bCs/>
          <w:i/>
          <w:iCs/>
          <w:sz w:val="24"/>
          <w:szCs w:val="24"/>
          <w:lang w:eastAsia="fr-FR"/>
        </w:rPr>
        <w:t xml:space="preserve"> </w:t>
      </w:r>
      <w:r w:rsidR="00C95A23">
        <w:rPr>
          <w:rFonts w:asciiTheme="majorHAnsi" w:eastAsia="Times New Roman" w:hAnsiTheme="majorHAnsi" w:cs="Times New Roman"/>
          <w:bCs/>
          <w:i/>
          <w:iCs/>
          <w:sz w:val="24"/>
          <w:szCs w:val="24"/>
          <w:lang w:eastAsia="fr-FR"/>
        </w:rPr>
        <w:t xml:space="preserve">dont la première est la joie qu’elle a de se voir si élevée dans la gloire et si proches du trône de la très sainte Trinité, qu’il n’y a que Dieu seul au-dessus d’elle, et que tout ce qui n’est point Dieu est sous ses pieds : la seconde, de ce que, pour sa seule virginité, elle possède une couronne plus riche et plus </w:t>
      </w:r>
      <w:r w:rsidR="00EA361F">
        <w:rPr>
          <w:rFonts w:asciiTheme="majorHAnsi" w:eastAsia="Times New Roman" w:hAnsiTheme="majorHAnsi" w:cs="Times New Roman"/>
          <w:bCs/>
          <w:i/>
          <w:iCs/>
          <w:sz w:val="24"/>
          <w:szCs w:val="24"/>
          <w:lang w:eastAsia="fr-FR"/>
        </w:rPr>
        <w:t>précieuse, que</w:t>
      </w:r>
      <w:r w:rsidR="00C95A23">
        <w:rPr>
          <w:rFonts w:asciiTheme="majorHAnsi" w:eastAsia="Times New Roman" w:hAnsiTheme="majorHAnsi" w:cs="Times New Roman"/>
          <w:bCs/>
          <w:i/>
          <w:iCs/>
          <w:sz w:val="24"/>
          <w:szCs w:val="24"/>
          <w:lang w:eastAsia="fr-FR"/>
        </w:rPr>
        <w:t xml:space="preserve"> toutes les couronne des habitants du ciel ; la troisième, de ce qu’elle est le second soleil du paradis, qui remplit de joie tous les cœurs des Anges et des Saints ; la quatrième, de ce que tous les citoyens de la Jérusalem céleste l’</w:t>
      </w:r>
      <w:r w:rsidR="00EA361F">
        <w:rPr>
          <w:rFonts w:asciiTheme="majorHAnsi" w:eastAsia="Times New Roman" w:hAnsiTheme="majorHAnsi" w:cs="Times New Roman"/>
          <w:bCs/>
          <w:i/>
          <w:iCs/>
          <w:sz w:val="24"/>
          <w:szCs w:val="24"/>
          <w:lang w:eastAsia="fr-FR"/>
        </w:rPr>
        <w:t>honorent</w:t>
      </w:r>
      <w:r w:rsidR="00C95A23">
        <w:rPr>
          <w:rFonts w:asciiTheme="majorHAnsi" w:eastAsia="Times New Roman" w:hAnsiTheme="majorHAnsi" w:cs="Times New Roman"/>
          <w:bCs/>
          <w:i/>
          <w:iCs/>
          <w:sz w:val="24"/>
          <w:szCs w:val="24"/>
          <w:lang w:eastAsia="fr-FR"/>
        </w:rPr>
        <w:t xml:space="preserve"> et la louent incessamment </w:t>
      </w:r>
      <w:r w:rsidR="00EA361F">
        <w:rPr>
          <w:rFonts w:asciiTheme="majorHAnsi" w:eastAsia="Times New Roman" w:hAnsiTheme="majorHAnsi" w:cs="Times New Roman"/>
          <w:bCs/>
          <w:i/>
          <w:iCs/>
          <w:sz w:val="24"/>
          <w:szCs w:val="24"/>
          <w:lang w:eastAsia="fr-FR"/>
        </w:rPr>
        <w:t>comme</w:t>
      </w:r>
      <w:r w:rsidR="00C95A23">
        <w:rPr>
          <w:rFonts w:asciiTheme="majorHAnsi" w:eastAsia="Times New Roman" w:hAnsiTheme="majorHAnsi" w:cs="Times New Roman"/>
          <w:bCs/>
          <w:i/>
          <w:iCs/>
          <w:sz w:val="24"/>
          <w:szCs w:val="24"/>
          <w:lang w:eastAsia="fr-FR"/>
        </w:rPr>
        <w:t xml:space="preserve"> leur Reine, comme leur Mère et comme la Mère de leur Rédempteur : la cinquième, de ce que Dieu lui a donné une puissance </w:t>
      </w:r>
      <w:r w:rsidR="00EA361F">
        <w:rPr>
          <w:rFonts w:asciiTheme="majorHAnsi" w:eastAsia="Times New Roman" w:hAnsiTheme="majorHAnsi" w:cs="Times New Roman"/>
          <w:bCs/>
          <w:i/>
          <w:iCs/>
          <w:sz w:val="24"/>
          <w:szCs w:val="24"/>
          <w:lang w:eastAsia="fr-FR"/>
        </w:rPr>
        <w:t>absolue</w:t>
      </w:r>
      <w:r w:rsidR="00C95A23">
        <w:rPr>
          <w:rFonts w:asciiTheme="majorHAnsi" w:eastAsia="Times New Roman" w:hAnsiTheme="majorHAnsi" w:cs="Times New Roman"/>
          <w:bCs/>
          <w:i/>
          <w:iCs/>
          <w:sz w:val="24"/>
          <w:szCs w:val="24"/>
          <w:lang w:eastAsia="fr-FR"/>
        </w:rPr>
        <w:t xml:space="preserve"> au ciel et en la terre, et sur toutes ses créatures ; la sixième, de ce qu’il lui a donné un pouvoir spécial de bénir, de protéger et de favoriser en toutes manières tous ceux qui lui ont une dévotion particulière ; la septième, de ce que toutes ces joies ne diminueront jamais, mais croîtront toujours jusqu’au jour du jugement, et seront éternelles. »</w:t>
      </w:r>
      <w:r w:rsidR="001816F1">
        <w:rPr>
          <w:rFonts w:asciiTheme="majorHAnsi" w:eastAsia="Times New Roman" w:hAnsiTheme="majorHAnsi" w:cs="Times New Roman"/>
          <w:bCs/>
          <w:i/>
          <w:iCs/>
          <w:sz w:val="24"/>
          <w:szCs w:val="24"/>
          <w:lang w:eastAsia="fr-FR"/>
        </w:rPr>
        <w:t xml:space="preserve">    </w:t>
      </w:r>
    </w:p>
    <w:p w14:paraId="25BE5ECB" w14:textId="77777777" w:rsidR="00475D8F" w:rsidRDefault="00475D8F" w:rsidP="00475D8F">
      <w:pPr>
        <w:pStyle w:val="NormalWeb"/>
        <w:shd w:val="clear" w:color="auto" w:fill="FFFFFF"/>
        <w:spacing w:before="0" w:beforeAutospacing="0" w:after="0" w:afterAutospacing="0"/>
        <w:ind w:left="-993" w:right="-886"/>
        <w:jc w:val="both"/>
        <w:rPr>
          <w:rFonts w:asciiTheme="majorHAnsi" w:hAnsiTheme="majorHAnsi"/>
          <w:b/>
          <w:color w:val="2F5496" w:themeColor="accent5" w:themeShade="BF"/>
          <w:u w:val="single"/>
        </w:rPr>
      </w:pPr>
    </w:p>
    <w:p w14:paraId="13475F3A" w14:textId="77777777" w:rsidR="00475D8F" w:rsidRDefault="00475D8F" w:rsidP="009429AC">
      <w:pPr>
        <w:pStyle w:val="NormalWeb"/>
        <w:shd w:val="clear" w:color="auto" w:fill="FFFFFF"/>
        <w:spacing w:before="0" w:beforeAutospacing="0" w:after="0" w:afterAutospacing="0"/>
        <w:ind w:right="107"/>
        <w:jc w:val="both"/>
      </w:pPr>
      <w:r w:rsidRPr="00103878">
        <w:rPr>
          <w:rFonts w:asciiTheme="majorHAnsi" w:hAnsiTheme="majorHAnsi"/>
          <w:b/>
          <w:color w:val="2F5496" w:themeColor="accent5" w:themeShade="BF"/>
          <w:u w:val="single"/>
        </w:rPr>
        <w:t xml:space="preserve">Prière de Saint </w:t>
      </w:r>
      <w:r>
        <w:rPr>
          <w:rFonts w:asciiTheme="majorHAnsi" w:hAnsiTheme="majorHAnsi"/>
          <w:b/>
          <w:color w:val="2F5496" w:themeColor="accent5" w:themeShade="BF"/>
          <w:u w:val="single"/>
        </w:rPr>
        <w:t>Jean Eudes</w:t>
      </w:r>
      <w:r w:rsidRPr="00103878">
        <w:rPr>
          <w:rFonts w:asciiTheme="majorHAnsi" w:hAnsiTheme="majorHAnsi"/>
          <w:b/>
          <w:color w:val="2F5496" w:themeColor="accent5" w:themeShade="BF"/>
          <w:u w:val="single"/>
        </w:rPr>
        <w:t xml:space="preserve"> : </w:t>
      </w:r>
      <w:r w:rsidR="001C5011">
        <w:rPr>
          <w:rFonts w:asciiTheme="majorHAnsi" w:hAnsiTheme="majorHAnsi"/>
          <w:i/>
        </w:rPr>
        <w:t>« </w:t>
      </w:r>
      <w:r w:rsidRPr="00475D8F">
        <w:rPr>
          <w:rFonts w:asciiTheme="majorHAnsi" w:hAnsiTheme="majorHAnsi"/>
          <w:i/>
        </w:rPr>
        <w:t xml:space="preserve">O très aimable Vierge, je vous offre toutes les joies que vous avez eues en la terre, et que vous aurez à jamais dans le ciel, avec toutes les saintes joies du ciel et de la terre.  Oh ! </w:t>
      </w:r>
      <w:r w:rsidR="00EA361F" w:rsidRPr="00475D8F">
        <w:rPr>
          <w:rFonts w:asciiTheme="majorHAnsi" w:hAnsiTheme="majorHAnsi"/>
          <w:i/>
        </w:rPr>
        <w:t>Si</w:t>
      </w:r>
      <w:r w:rsidRPr="00475D8F">
        <w:rPr>
          <w:rFonts w:asciiTheme="majorHAnsi" w:hAnsiTheme="majorHAnsi"/>
          <w:i/>
        </w:rPr>
        <w:t xml:space="preserve"> je possédais tous les contentements de tous les Anges et de tous les Saints, et tous ceux que vous possédez vous-mê</w:t>
      </w:r>
      <w:r>
        <w:rPr>
          <w:rFonts w:asciiTheme="majorHAnsi" w:hAnsiTheme="majorHAnsi"/>
          <w:i/>
        </w:rPr>
        <w:t>m</w:t>
      </w:r>
      <w:r w:rsidRPr="00475D8F">
        <w:rPr>
          <w:rFonts w:asciiTheme="majorHAnsi" w:hAnsiTheme="majorHAnsi"/>
          <w:i/>
        </w:rPr>
        <w:t>e, que de bon cœur je voudrais m’en priver, pour vous les donner !  O ma divine Mère, faites, s’il vous plaît, que désormais je ne trouve que du fiel et de l’amertume dans les vaines et fausses joies de ce monde, et que je mette tout mon contentement, mes délices et mon paradis, à suivre en tout et partout la très adorable volonté de mon Dieu, à aimer et glorifier mon très aimable Jésus, et à servir et honorer ma très chère Marie, Mère de Jésus.</w:t>
      </w:r>
      <w:r w:rsidR="001C5011">
        <w:rPr>
          <w:rFonts w:asciiTheme="majorHAnsi" w:hAnsiTheme="majorHAnsi"/>
          <w:i/>
        </w:rPr>
        <w:t xml:space="preserve"> »  </w:t>
      </w:r>
      <w:r w:rsidRPr="00103878">
        <w:rPr>
          <w:rFonts w:asciiTheme="majorHAnsi" w:hAnsiTheme="majorHAnsi"/>
          <w:b/>
          <w:i/>
          <w:color w:val="2F5496" w:themeColor="accent5" w:themeShade="BF"/>
        </w:rPr>
        <w:t xml:space="preserve">Cœur joyeux et immaculé de Marie Corédemptrice et Médiatrice de Toutes Grâces, priez pour nous ! </w:t>
      </w:r>
    </w:p>
    <w:sectPr w:rsidR="00475D8F" w:rsidSect="000441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8F"/>
    <w:rsid w:val="0003642C"/>
    <w:rsid w:val="00044172"/>
    <w:rsid w:val="001816F1"/>
    <w:rsid w:val="001C5011"/>
    <w:rsid w:val="001E36E5"/>
    <w:rsid w:val="00256495"/>
    <w:rsid w:val="002C45D6"/>
    <w:rsid w:val="0030499A"/>
    <w:rsid w:val="00332B25"/>
    <w:rsid w:val="00350574"/>
    <w:rsid w:val="003A4D98"/>
    <w:rsid w:val="004163B0"/>
    <w:rsid w:val="00434B29"/>
    <w:rsid w:val="00475D8F"/>
    <w:rsid w:val="00495775"/>
    <w:rsid w:val="00515E7F"/>
    <w:rsid w:val="00574B79"/>
    <w:rsid w:val="005972A2"/>
    <w:rsid w:val="00854FF1"/>
    <w:rsid w:val="008D151E"/>
    <w:rsid w:val="00905ABA"/>
    <w:rsid w:val="009429AC"/>
    <w:rsid w:val="009C3033"/>
    <w:rsid w:val="00A3752B"/>
    <w:rsid w:val="00A709D5"/>
    <w:rsid w:val="00B35284"/>
    <w:rsid w:val="00BB34A3"/>
    <w:rsid w:val="00C95A23"/>
    <w:rsid w:val="00EA361F"/>
    <w:rsid w:val="00FC40C9"/>
    <w:rsid w:val="00FD3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AE47"/>
  <w15:chartTrackingRefBased/>
  <w15:docId w15:val="{FB7B9112-D9B7-4C0F-B784-52571BC6A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5D8F"/>
    <w:pPr>
      <w:spacing w:line="252" w:lineRule="auto"/>
      <w:ind w:left="720"/>
      <w:contextualSpacing/>
    </w:pPr>
  </w:style>
  <w:style w:type="paragraph" w:customStyle="1" w:styleId="textdearticle">
    <w:name w:val="textdearticle"/>
    <w:basedOn w:val="Normal"/>
    <w:uiPriority w:val="99"/>
    <w:rsid w:val="00475D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75D8F"/>
    <w:rPr>
      <w:b/>
      <w:bCs/>
    </w:rPr>
  </w:style>
  <w:style w:type="paragraph" w:styleId="NormalWeb">
    <w:name w:val="Normal (Web)"/>
    <w:basedOn w:val="Normal"/>
    <w:uiPriority w:val="99"/>
    <w:unhideWhenUsed/>
    <w:rsid w:val="00475D8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09B8B-B3D9-4537-AEA9-A82E13E7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Pages>
  <Words>1489</Words>
  <Characters>8195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darentiere</dc:creator>
  <cp:keywords/>
  <dc:description/>
  <cp:lastModifiedBy>Gabriel Grodziski</cp:lastModifiedBy>
  <cp:revision>17</cp:revision>
  <dcterms:created xsi:type="dcterms:W3CDTF">2022-01-08T08:00:00Z</dcterms:created>
  <dcterms:modified xsi:type="dcterms:W3CDTF">2022-01-08T16:08:00Z</dcterms:modified>
</cp:coreProperties>
</file>