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878B" w14:textId="315782F0" w:rsidR="00037B73" w:rsidRDefault="00037B73" w:rsidP="00037B73">
      <w:pPr>
        <w:spacing w:after="0" w:line="240" w:lineRule="auto"/>
        <w:ind w:left="-426" w:right="-319"/>
        <w:jc w:val="both"/>
        <w:rPr>
          <w:rFonts w:asciiTheme="majorHAnsi" w:eastAsia="Times New Roman" w:hAnsiTheme="majorHAnsi" w:cs="Times New Roman"/>
          <w:i/>
          <w:sz w:val="24"/>
          <w:szCs w:val="24"/>
          <w:lang w:eastAsia="fr-FR"/>
        </w:rPr>
      </w:pPr>
      <w:r w:rsidRPr="00834F73">
        <w:rPr>
          <w:noProof/>
          <w:lang w:eastAsia="fr-FR"/>
        </w:rPr>
        <w:drawing>
          <wp:anchor distT="0" distB="0" distL="114300" distR="114300" simplePos="0" relativeHeight="251659264" behindDoc="0" locked="0" layoutInCell="1" allowOverlap="1" wp14:anchorId="0546F108" wp14:editId="260D0C98">
            <wp:simplePos x="0" y="0"/>
            <wp:positionH relativeFrom="column">
              <wp:posOffset>-603872</wp:posOffset>
            </wp:positionH>
            <wp:positionV relativeFrom="page">
              <wp:posOffset>302895</wp:posOffset>
            </wp:positionV>
            <wp:extent cx="1207135" cy="1704975"/>
            <wp:effectExtent l="0" t="0" r="0" b="9525"/>
            <wp:wrapSquare wrapText="bothSides"/>
            <wp:docPr id="2" name="Image 2" descr="https://vinformation.org/en/wp-content/uploads/sites/8/2013/12/Vierge-rue-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nformation.org/en/wp-content/uploads/sites/8/2013/12/Vierge-rue-Ba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713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imes New Roman"/>
          <w:sz w:val="24"/>
          <w:szCs w:val="24"/>
          <w:lang w:eastAsia="fr-FR"/>
        </w:rPr>
        <w:t>Afin de préparer la grande fête de l’Immaculée Conception</w:t>
      </w:r>
      <w:r w:rsidRPr="00174ADE">
        <w:rPr>
          <w:rFonts w:asciiTheme="majorHAnsi" w:eastAsia="Times New Roman" w:hAnsiTheme="majorHAnsi" w:cs="Times New Roman"/>
          <w:sz w:val="24"/>
          <w:szCs w:val="24"/>
          <w:lang w:eastAsia="fr-FR"/>
        </w:rPr>
        <w:t xml:space="preserve">, nous allons prier aujourd’hui le </w:t>
      </w:r>
      <w:r w:rsidRPr="00174ADE">
        <w:rPr>
          <w:rFonts w:asciiTheme="majorHAnsi" w:eastAsia="Times New Roman" w:hAnsiTheme="majorHAnsi" w:cs="Times New Roman"/>
          <w:i/>
          <w:sz w:val="24"/>
          <w:szCs w:val="24"/>
          <w:lang w:eastAsia="fr-FR"/>
        </w:rPr>
        <w:t xml:space="preserve">Chapelet des Sept Gloires de </w:t>
      </w:r>
      <w:r>
        <w:rPr>
          <w:rFonts w:asciiTheme="majorHAnsi" w:eastAsia="Times New Roman" w:hAnsiTheme="majorHAnsi" w:cs="Times New Roman"/>
          <w:i/>
          <w:sz w:val="24"/>
          <w:szCs w:val="24"/>
          <w:lang w:eastAsia="fr-FR"/>
        </w:rPr>
        <w:t>Marie</w:t>
      </w:r>
      <w:r w:rsidRPr="00174ADE">
        <w:rPr>
          <w:rFonts w:asciiTheme="majorHAnsi" w:eastAsia="Times New Roman" w:hAnsiTheme="majorHAnsi" w:cs="Times New Roman"/>
          <w:sz w:val="24"/>
          <w:szCs w:val="24"/>
          <w:lang w:eastAsia="fr-FR"/>
        </w:rPr>
        <w:t xml:space="preserve">. Les méditations sont tirées du livre de Saint Jean Eudes intitulé : </w:t>
      </w:r>
      <w:r w:rsidRPr="00174ADE">
        <w:rPr>
          <w:rFonts w:asciiTheme="majorHAnsi" w:eastAsia="Times New Roman" w:hAnsiTheme="majorHAnsi" w:cs="Times New Roman"/>
          <w:i/>
          <w:sz w:val="24"/>
          <w:szCs w:val="24"/>
          <w:lang w:eastAsia="fr-FR"/>
        </w:rPr>
        <w:t>l’Enfance Admirable de la Très Sainte Mère de Dieu.</w:t>
      </w:r>
    </w:p>
    <w:p w14:paraId="75A6B8BC" w14:textId="77777777" w:rsidR="00037B73" w:rsidRPr="00174ADE" w:rsidRDefault="00037B73" w:rsidP="00037B73">
      <w:pPr>
        <w:spacing w:after="0" w:line="240" w:lineRule="auto"/>
        <w:jc w:val="both"/>
        <w:rPr>
          <w:rFonts w:asciiTheme="majorHAnsi" w:eastAsia="Times New Roman" w:hAnsiTheme="majorHAnsi" w:cs="Times New Roman"/>
          <w:i/>
          <w:sz w:val="24"/>
          <w:szCs w:val="24"/>
          <w:lang w:eastAsia="fr-FR"/>
        </w:rPr>
      </w:pPr>
    </w:p>
    <w:p w14:paraId="1809EAF4" w14:textId="79B6FF17" w:rsidR="00037B73" w:rsidRPr="00037B73" w:rsidRDefault="00037B73" w:rsidP="00037B73">
      <w:pPr>
        <w:spacing w:after="0" w:line="240" w:lineRule="auto"/>
        <w:jc w:val="both"/>
        <w:rPr>
          <w:rFonts w:asciiTheme="majorHAnsi" w:eastAsia="Times New Roman" w:hAnsiTheme="majorHAnsi" w:cs="Times New Roman"/>
          <w:i/>
          <w:iCs/>
          <w:sz w:val="24"/>
          <w:szCs w:val="24"/>
          <w:lang w:eastAsia="fr-FR"/>
        </w:rPr>
      </w:pPr>
      <w:r w:rsidRPr="00174ADE">
        <w:rPr>
          <w:rFonts w:asciiTheme="majorHAnsi" w:eastAsia="Times New Roman" w:hAnsiTheme="majorHAnsi" w:cs="Times New Roman"/>
          <w:b/>
          <w:color w:val="2E74B5" w:themeColor="accent5" w:themeShade="BF"/>
          <w:sz w:val="24"/>
          <w:szCs w:val="24"/>
          <w:lang w:eastAsia="fr-FR"/>
        </w:rPr>
        <w:t>Première Gloire de la Bienheureuse Vierge Marie :  L’Immaculée Conception</w:t>
      </w:r>
      <w:r>
        <w:rPr>
          <w:rFonts w:asciiTheme="majorHAnsi" w:eastAsia="Times New Roman" w:hAnsiTheme="majorHAnsi" w:cs="Times New Roman"/>
          <w:b/>
          <w:color w:val="2E74B5" w:themeColor="accent5" w:themeShade="BF"/>
          <w:sz w:val="24"/>
          <w:szCs w:val="24"/>
          <w:lang w:eastAsia="fr-FR"/>
        </w:rPr>
        <w:t xml:space="preserve"> : </w:t>
      </w:r>
      <w:r w:rsidR="00D72E1C" w:rsidRPr="00D72E1C">
        <w:rPr>
          <w:rFonts w:asciiTheme="majorHAnsi" w:eastAsia="Times New Roman" w:hAnsiTheme="majorHAnsi" w:cs="Times New Roman"/>
          <w:bCs/>
          <w:sz w:val="24"/>
          <w:szCs w:val="24"/>
          <w:lang w:eastAsia="fr-FR"/>
        </w:rPr>
        <w:t>Saint Jean Eudes écrit :</w:t>
      </w:r>
      <w:r w:rsidR="00D72E1C" w:rsidRPr="00D72E1C">
        <w:rPr>
          <w:rFonts w:asciiTheme="majorHAnsi" w:eastAsia="Times New Roman" w:hAnsiTheme="majorHAnsi" w:cs="Times New Roman"/>
          <w:b/>
          <w:sz w:val="24"/>
          <w:szCs w:val="24"/>
          <w:lang w:eastAsia="fr-FR"/>
        </w:rPr>
        <w:t xml:space="preserve"> </w:t>
      </w:r>
      <w:r w:rsidRPr="00037B73">
        <w:rPr>
          <w:rFonts w:asciiTheme="majorHAnsi" w:eastAsia="Times New Roman" w:hAnsiTheme="majorHAnsi" w:cs="Times New Roman"/>
          <w:bCs/>
          <w:i/>
          <w:iCs/>
          <w:sz w:val="24"/>
          <w:szCs w:val="24"/>
          <w:lang w:eastAsia="fr-FR"/>
        </w:rPr>
        <w:t>«</w:t>
      </w:r>
      <w:r w:rsidRPr="00037B73">
        <w:rPr>
          <w:rFonts w:asciiTheme="majorHAnsi" w:eastAsia="Times New Roman" w:hAnsiTheme="majorHAnsi" w:cs="Times New Roman"/>
          <w:b/>
          <w:i/>
          <w:iCs/>
          <w:color w:val="2E74B5" w:themeColor="accent5" w:themeShade="BF"/>
          <w:sz w:val="24"/>
          <w:szCs w:val="24"/>
          <w:lang w:eastAsia="fr-FR"/>
        </w:rPr>
        <w:t> </w:t>
      </w:r>
      <w:r w:rsidRPr="00037B73">
        <w:rPr>
          <w:rFonts w:ascii="Calibri Light" w:hAnsi="Calibri Light" w:cs="Calibri Light"/>
          <w:i/>
          <w:iCs/>
          <w:sz w:val="24"/>
          <w:szCs w:val="24"/>
        </w:rPr>
        <w:t>Quand la divine Bonté veut honorer une créature de quelque grâce extraordinaire, elle ne va jamais seule, mais elle est toujours accompagnée de plusieurs autres avantages. C'est une faveur de Dieu extraordinaire pour la très précieuse Vierge, que son immaculée Conception, laquelle est suivie de plusieurs grands privilèges…</w:t>
      </w:r>
      <w:r w:rsidR="00F9531B">
        <w:rPr>
          <w:rFonts w:ascii="Calibri Light" w:eastAsia="Times New Roman" w:hAnsi="Calibri Light" w:cs="Calibri Light"/>
          <w:bCs/>
          <w:i/>
          <w:iCs/>
          <w:sz w:val="24"/>
          <w:szCs w:val="24"/>
          <w:lang w:eastAsia="fr-FR"/>
        </w:rPr>
        <w:t>[</w:t>
      </w:r>
      <w:r w:rsidR="00F9531B">
        <w:rPr>
          <w:rFonts w:ascii="Calibri Light" w:eastAsia="Times New Roman" w:hAnsi="Calibri Light" w:cs="Calibri Light"/>
          <w:bCs/>
          <w:i/>
          <w:iCs/>
          <w:sz w:val="24"/>
          <w:szCs w:val="24"/>
          <w:lang w:eastAsia="fr-FR"/>
        </w:rPr>
        <w:t>L’un d’entre eux</w:t>
      </w:r>
      <w:r w:rsidR="00F9531B">
        <w:rPr>
          <w:rFonts w:ascii="Calibri Light" w:eastAsia="Times New Roman" w:hAnsi="Calibri Light" w:cs="Calibri Light"/>
          <w:bCs/>
          <w:i/>
          <w:iCs/>
          <w:sz w:val="24"/>
          <w:szCs w:val="24"/>
          <w:lang w:eastAsia="fr-FR"/>
        </w:rPr>
        <w:t>]</w:t>
      </w:r>
      <w:r w:rsidR="00F9531B" w:rsidRPr="008719E1">
        <w:rPr>
          <w:rFonts w:ascii="Calibri Light" w:eastAsia="Times New Roman" w:hAnsi="Calibri Light" w:cs="Calibri Light"/>
          <w:bCs/>
          <w:i/>
          <w:iCs/>
          <w:sz w:val="24"/>
          <w:szCs w:val="24"/>
          <w:lang w:eastAsia="fr-FR"/>
        </w:rPr>
        <w:t xml:space="preserve"> est qu'étant remplie de lumière et de grâce au moment de sa Conception, elle s'est toute convertie et tournée vers Dieu. Je dis toute, c'est-à-dire, d'esprit, de cœur, de volonté, de pensée, et de toutes les puissances de son âme; et qu'elle s'est offerte, donnée et consacrée entièrement à la gloire de sa divine Majesté.</w:t>
      </w:r>
      <w:r>
        <w:rPr>
          <w:rFonts w:ascii="Calibri Light" w:hAnsi="Calibri Light" w:cs="Calibri Light"/>
          <w:i/>
          <w:iCs/>
          <w:sz w:val="24"/>
          <w:szCs w:val="24"/>
        </w:rPr>
        <w:t>»</w:t>
      </w:r>
    </w:p>
    <w:p w14:paraId="4F87406C" w14:textId="77777777" w:rsidR="00037B73" w:rsidRPr="00821815" w:rsidRDefault="00037B73" w:rsidP="00037B73">
      <w:pPr>
        <w:spacing w:after="0" w:line="240" w:lineRule="auto"/>
        <w:jc w:val="both"/>
        <w:rPr>
          <w:rFonts w:asciiTheme="majorHAnsi" w:eastAsia="Times New Roman" w:hAnsiTheme="majorHAnsi" w:cs="Times New Roman"/>
          <w:i/>
          <w:sz w:val="24"/>
          <w:szCs w:val="24"/>
          <w:lang w:eastAsia="fr-FR"/>
        </w:rPr>
      </w:pPr>
    </w:p>
    <w:p w14:paraId="12BF4867" w14:textId="26F6C9F1" w:rsidR="00037B73" w:rsidRPr="00DE3E61" w:rsidRDefault="00037B73" w:rsidP="00037B73">
      <w:pPr>
        <w:spacing w:after="0" w:line="240" w:lineRule="auto"/>
        <w:jc w:val="both"/>
        <w:rPr>
          <w:rFonts w:asciiTheme="majorHAnsi" w:eastAsia="Times New Roman" w:hAnsiTheme="majorHAnsi" w:cs="Times New Roman"/>
          <w:bCs/>
          <w:i/>
          <w:iCs/>
          <w:sz w:val="24"/>
          <w:szCs w:val="24"/>
          <w:lang w:eastAsia="fr-FR"/>
        </w:rPr>
      </w:pPr>
      <w:r w:rsidRPr="00174ADE">
        <w:rPr>
          <w:rFonts w:asciiTheme="majorHAnsi" w:eastAsia="Times New Roman" w:hAnsiTheme="majorHAnsi" w:cs="Times New Roman"/>
          <w:b/>
          <w:color w:val="2E74B5" w:themeColor="accent5" w:themeShade="BF"/>
          <w:sz w:val="24"/>
          <w:szCs w:val="24"/>
          <w:lang w:eastAsia="fr-FR"/>
        </w:rPr>
        <w:t>Deuxième Gloire de la Bienheureuse Vierge Marie:  Sa Maternité divine</w:t>
      </w:r>
      <w:r>
        <w:rPr>
          <w:rFonts w:asciiTheme="majorHAnsi" w:eastAsia="Times New Roman" w:hAnsiTheme="majorHAnsi" w:cs="Times New Roman"/>
          <w:b/>
          <w:color w:val="2E74B5" w:themeColor="accent5" w:themeShade="BF"/>
          <w:sz w:val="24"/>
          <w:szCs w:val="24"/>
          <w:lang w:eastAsia="fr-FR"/>
        </w:rPr>
        <w:t xml:space="preserve"> :  </w:t>
      </w:r>
      <w:r w:rsidR="00B97123" w:rsidRPr="00D72E1C">
        <w:rPr>
          <w:rFonts w:asciiTheme="majorHAnsi" w:eastAsia="Times New Roman" w:hAnsiTheme="majorHAnsi" w:cs="Times New Roman"/>
          <w:bCs/>
          <w:sz w:val="24"/>
          <w:szCs w:val="24"/>
          <w:lang w:eastAsia="fr-FR"/>
        </w:rPr>
        <w:t>Saint Jean Eudes écrit :</w:t>
      </w:r>
      <w:r w:rsidR="00B97123" w:rsidRPr="00D72E1C">
        <w:rPr>
          <w:rFonts w:asciiTheme="majorHAnsi" w:eastAsia="Times New Roman" w:hAnsiTheme="majorHAnsi" w:cs="Times New Roman"/>
          <w:b/>
          <w:sz w:val="24"/>
          <w:szCs w:val="24"/>
          <w:lang w:eastAsia="fr-FR"/>
        </w:rPr>
        <w:t xml:space="preserve"> </w:t>
      </w:r>
      <w:r w:rsidRPr="00DE3E61">
        <w:rPr>
          <w:rFonts w:asciiTheme="majorHAnsi" w:eastAsia="Times New Roman" w:hAnsiTheme="majorHAnsi" w:cs="Times New Roman"/>
          <w:bCs/>
          <w:i/>
          <w:iCs/>
          <w:sz w:val="24"/>
          <w:szCs w:val="24"/>
          <w:lang w:eastAsia="fr-FR"/>
        </w:rPr>
        <w:t>« [Un autre] privilège de sa sainte Conception est que le Père éternel l'ayant regardée, dès ce moment, comme celle qu'il avait choisie pour être la Mère de son Fils, a jeté dans son âme les fondements d'une grâce proportionnée à cette dignité infinie de Mère de Dieu: grâce laquelle, considérée même dans son commencement, dans sa racine et dans ses fondements, surpasse la grâce consommée du premier des Séraphins et du plus grand de tous les Saints</w:t>
      </w:r>
      <w:r w:rsidR="006A1382" w:rsidRPr="00DE3E61">
        <w:rPr>
          <w:rFonts w:asciiTheme="majorHAnsi" w:eastAsia="Times New Roman" w:hAnsiTheme="majorHAnsi" w:cs="Times New Roman"/>
          <w:bCs/>
          <w:i/>
          <w:iCs/>
          <w:sz w:val="24"/>
          <w:szCs w:val="24"/>
          <w:lang w:eastAsia="fr-FR"/>
        </w:rPr>
        <w:t>..</w:t>
      </w:r>
      <w:r w:rsidRPr="00DE3E61">
        <w:rPr>
          <w:rFonts w:asciiTheme="majorHAnsi" w:eastAsia="Times New Roman" w:hAnsiTheme="majorHAnsi" w:cs="Times New Roman"/>
          <w:bCs/>
          <w:i/>
          <w:iCs/>
          <w:sz w:val="24"/>
          <w:szCs w:val="24"/>
          <w:lang w:eastAsia="fr-FR"/>
        </w:rPr>
        <w:t xml:space="preserve">.  </w:t>
      </w:r>
      <w:r w:rsidR="00FC0FED" w:rsidRPr="00DE3E61">
        <w:rPr>
          <w:rFonts w:asciiTheme="majorHAnsi" w:eastAsia="Times New Roman" w:hAnsiTheme="majorHAnsi" w:cs="Times New Roman"/>
          <w:bCs/>
          <w:i/>
          <w:iCs/>
          <w:sz w:val="24"/>
          <w:szCs w:val="24"/>
          <w:lang w:eastAsia="fr-FR"/>
        </w:rPr>
        <w:t>t</w:t>
      </w:r>
      <w:r w:rsidRPr="00DE3E61">
        <w:rPr>
          <w:rFonts w:asciiTheme="majorHAnsi" w:eastAsia="Times New Roman" w:hAnsiTheme="majorHAnsi" w:cs="Times New Roman"/>
          <w:bCs/>
          <w:i/>
          <w:iCs/>
          <w:sz w:val="24"/>
          <w:szCs w:val="24"/>
          <w:lang w:eastAsia="fr-FR"/>
        </w:rPr>
        <w:t>outes les vertus, avec tous les dons et les fruits du Saint-Esprit, et les huit béatitudes évangéliques, se sont trouvées dans le Cœur de cette divine Enfant dès le moment de sa Conception, et en ont pris une entière possession, et y ont établi leur trône en un très haut degré et proportionné à l'éminence de sa grâce. »</w:t>
      </w:r>
    </w:p>
    <w:p w14:paraId="4F4950BD" w14:textId="77777777" w:rsidR="00037B73" w:rsidRPr="00821815" w:rsidRDefault="00037B73" w:rsidP="00037B73">
      <w:pPr>
        <w:spacing w:after="0" w:line="240" w:lineRule="auto"/>
        <w:jc w:val="both"/>
        <w:rPr>
          <w:rFonts w:asciiTheme="majorHAnsi" w:eastAsia="Times New Roman" w:hAnsiTheme="majorHAnsi" w:cs="Times New Roman"/>
          <w:i/>
          <w:sz w:val="24"/>
          <w:szCs w:val="24"/>
          <w:lang w:eastAsia="fr-FR"/>
        </w:rPr>
      </w:pPr>
    </w:p>
    <w:p w14:paraId="3A9B488A" w14:textId="5ACEDBD9" w:rsidR="0037070C" w:rsidRPr="008719E1" w:rsidRDefault="00037B73" w:rsidP="0037070C">
      <w:pPr>
        <w:spacing w:after="0" w:line="240" w:lineRule="auto"/>
        <w:jc w:val="both"/>
        <w:rPr>
          <w:rFonts w:ascii="Calibri Light" w:eastAsia="Times New Roman" w:hAnsi="Calibri Light" w:cs="Calibri Light"/>
          <w:bCs/>
          <w:i/>
          <w:iCs/>
          <w:sz w:val="24"/>
          <w:szCs w:val="24"/>
          <w:lang w:eastAsia="fr-FR"/>
        </w:rPr>
      </w:pPr>
      <w:r w:rsidRPr="00174ADE">
        <w:rPr>
          <w:rFonts w:asciiTheme="majorHAnsi" w:eastAsia="Times New Roman" w:hAnsiTheme="majorHAnsi" w:cs="Times New Roman"/>
          <w:b/>
          <w:color w:val="2E74B5" w:themeColor="accent5" w:themeShade="BF"/>
          <w:sz w:val="24"/>
          <w:szCs w:val="24"/>
          <w:lang w:eastAsia="fr-FR"/>
        </w:rPr>
        <w:t>Troisième Gloire de la Bienheureuse Vierge Marie: Sa Virginité Perpétuelle</w:t>
      </w:r>
      <w:r>
        <w:rPr>
          <w:rFonts w:asciiTheme="majorHAnsi" w:eastAsia="Times New Roman" w:hAnsiTheme="majorHAnsi" w:cs="Times New Roman"/>
          <w:b/>
          <w:color w:val="2E74B5" w:themeColor="accent5" w:themeShade="BF"/>
          <w:sz w:val="24"/>
          <w:szCs w:val="24"/>
          <w:lang w:eastAsia="fr-FR"/>
        </w:rPr>
        <w:t xml:space="preserve"> : </w:t>
      </w:r>
      <w:r w:rsidR="0037070C" w:rsidRPr="00D72E1C">
        <w:rPr>
          <w:rFonts w:asciiTheme="majorHAnsi" w:eastAsia="Times New Roman" w:hAnsiTheme="majorHAnsi" w:cs="Times New Roman"/>
          <w:bCs/>
          <w:sz w:val="24"/>
          <w:szCs w:val="24"/>
          <w:lang w:eastAsia="fr-FR"/>
        </w:rPr>
        <w:t>Saint Jean Eudes écrit :</w:t>
      </w:r>
      <w:r w:rsidR="0037070C" w:rsidRPr="00D72E1C">
        <w:rPr>
          <w:rFonts w:asciiTheme="majorHAnsi" w:eastAsia="Times New Roman" w:hAnsiTheme="majorHAnsi" w:cs="Times New Roman"/>
          <w:b/>
          <w:sz w:val="24"/>
          <w:szCs w:val="24"/>
          <w:lang w:eastAsia="fr-FR"/>
        </w:rPr>
        <w:t xml:space="preserve"> </w:t>
      </w:r>
      <w:r w:rsidR="0037070C" w:rsidRPr="008719E1">
        <w:rPr>
          <w:rFonts w:ascii="Calibri Light" w:eastAsia="Times New Roman" w:hAnsi="Calibri Light" w:cs="Calibri Light"/>
          <w:bCs/>
          <w:i/>
          <w:iCs/>
          <w:sz w:val="24"/>
          <w:szCs w:val="24"/>
          <w:lang w:eastAsia="fr-FR"/>
        </w:rPr>
        <w:t>« </w:t>
      </w:r>
      <w:r w:rsidR="00704E7A">
        <w:rPr>
          <w:rFonts w:ascii="Calibri Light" w:hAnsi="Calibri Light" w:cs="Calibri Light"/>
          <w:bCs/>
          <w:i/>
          <w:iCs/>
          <w:sz w:val="24"/>
          <w:szCs w:val="24"/>
        </w:rPr>
        <w:t>[Un autre]</w:t>
      </w:r>
      <w:r w:rsidR="0037070C" w:rsidRPr="008719E1">
        <w:rPr>
          <w:rFonts w:ascii="Calibri Light" w:hAnsi="Calibri Light" w:cs="Calibri Light"/>
          <w:bCs/>
          <w:i/>
          <w:iCs/>
          <w:sz w:val="24"/>
          <w:szCs w:val="24"/>
        </w:rPr>
        <w:t xml:space="preserve"> privilège est que non seulement cette bienheureuse Enfant a été remplie d'une grâce qui n'en a point de semblable, dès le premier instant de sa vie: mais que l'auteur même de la grâce, c'est-à-dire, le Père, le Fils et le Saint-Esprit ont fait leur entrée dans son âme dès le premier moment qu'elle a été unie à son corps, et qu'ils y ont établi leur demeure et leur règne si parfaitement, qu'ils y ont toujours régné absolument et souverainement, et sans aucun empêchement. »</w:t>
      </w:r>
    </w:p>
    <w:p w14:paraId="25FAAF26" w14:textId="77777777" w:rsidR="00037B73" w:rsidRPr="00174ADE" w:rsidRDefault="00037B73" w:rsidP="00037B73">
      <w:pPr>
        <w:spacing w:after="0" w:line="240" w:lineRule="auto"/>
        <w:jc w:val="both"/>
        <w:rPr>
          <w:rFonts w:asciiTheme="majorHAnsi" w:eastAsia="Times New Roman" w:hAnsiTheme="majorHAnsi" w:cs="Times New Roman"/>
          <w:b/>
          <w:color w:val="2E74B5" w:themeColor="accent5" w:themeShade="BF"/>
          <w:sz w:val="24"/>
          <w:szCs w:val="24"/>
          <w:lang w:eastAsia="fr-FR"/>
        </w:rPr>
      </w:pPr>
    </w:p>
    <w:p w14:paraId="10B66FD9" w14:textId="77777777" w:rsidR="004B35AF" w:rsidRPr="00DE3E61" w:rsidRDefault="00037B73" w:rsidP="004B35AF">
      <w:pPr>
        <w:spacing w:after="0" w:line="240" w:lineRule="auto"/>
        <w:jc w:val="both"/>
        <w:rPr>
          <w:rFonts w:ascii="Calibri Light" w:hAnsi="Calibri Light" w:cs="Calibri Light"/>
          <w:i/>
          <w:iCs/>
          <w:sz w:val="24"/>
          <w:szCs w:val="24"/>
        </w:rPr>
      </w:pPr>
      <w:r w:rsidRPr="00174ADE">
        <w:rPr>
          <w:rFonts w:asciiTheme="majorHAnsi" w:eastAsia="Times New Roman" w:hAnsiTheme="majorHAnsi" w:cs="Times New Roman"/>
          <w:b/>
          <w:color w:val="2E74B5" w:themeColor="accent5" w:themeShade="BF"/>
          <w:sz w:val="24"/>
          <w:szCs w:val="24"/>
          <w:lang w:eastAsia="fr-FR"/>
        </w:rPr>
        <w:t>Quatrième Gloire de la Bienheureuse Vierge Marie: Sa Corédemption universelle</w:t>
      </w:r>
      <w:r>
        <w:rPr>
          <w:rFonts w:asciiTheme="majorHAnsi" w:eastAsia="Times New Roman" w:hAnsiTheme="majorHAnsi" w:cs="Times New Roman"/>
          <w:b/>
          <w:color w:val="2E74B5" w:themeColor="accent5" w:themeShade="BF"/>
          <w:sz w:val="24"/>
          <w:szCs w:val="24"/>
          <w:lang w:eastAsia="fr-FR"/>
        </w:rPr>
        <w:t xml:space="preserve"> : </w:t>
      </w:r>
      <w:r w:rsidR="00B97123" w:rsidRPr="00D72E1C">
        <w:rPr>
          <w:rFonts w:asciiTheme="majorHAnsi" w:eastAsia="Times New Roman" w:hAnsiTheme="majorHAnsi" w:cs="Times New Roman"/>
          <w:bCs/>
          <w:sz w:val="24"/>
          <w:szCs w:val="24"/>
          <w:lang w:eastAsia="fr-FR"/>
        </w:rPr>
        <w:t>Saint Jean Eudes écrit :</w:t>
      </w:r>
      <w:r w:rsidR="00B97123" w:rsidRPr="00D72E1C">
        <w:rPr>
          <w:rFonts w:asciiTheme="majorHAnsi" w:eastAsia="Times New Roman" w:hAnsiTheme="majorHAnsi" w:cs="Times New Roman"/>
          <w:b/>
          <w:sz w:val="24"/>
          <w:szCs w:val="24"/>
          <w:lang w:eastAsia="fr-FR"/>
        </w:rPr>
        <w:t xml:space="preserve"> </w:t>
      </w:r>
      <w:r w:rsidR="004B35AF" w:rsidRPr="00D72E1C">
        <w:rPr>
          <w:rFonts w:asciiTheme="majorHAnsi" w:eastAsia="Times New Roman" w:hAnsiTheme="majorHAnsi" w:cs="Times New Roman"/>
          <w:bCs/>
          <w:sz w:val="24"/>
          <w:szCs w:val="24"/>
          <w:lang w:eastAsia="fr-FR"/>
        </w:rPr>
        <w:t>:</w:t>
      </w:r>
      <w:r w:rsidR="004B35AF" w:rsidRPr="00F80D3A">
        <w:rPr>
          <w:rFonts w:ascii="Calibri Light" w:hAnsi="Calibri Light" w:cs="Calibri Light"/>
          <w:i/>
          <w:iCs/>
          <w:sz w:val="24"/>
          <w:szCs w:val="24"/>
        </w:rPr>
        <w:t xml:space="preserve"> </w:t>
      </w:r>
      <w:r w:rsidR="004B35AF" w:rsidRPr="00DE3E61">
        <w:rPr>
          <w:rFonts w:ascii="Calibri Light" w:eastAsia="Times New Roman" w:hAnsi="Calibri Light" w:cs="Calibri Light"/>
          <w:bCs/>
          <w:i/>
          <w:iCs/>
          <w:sz w:val="24"/>
          <w:szCs w:val="24"/>
          <w:lang w:eastAsia="fr-FR"/>
        </w:rPr>
        <w:t>«</w:t>
      </w:r>
      <w:r w:rsidR="004B35AF" w:rsidRPr="00DE3E61">
        <w:rPr>
          <w:rFonts w:ascii="Calibri Light" w:eastAsia="Times New Roman" w:hAnsi="Calibri Light" w:cs="Calibri Light"/>
          <w:b/>
          <w:i/>
          <w:iCs/>
          <w:sz w:val="24"/>
          <w:szCs w:val="24"/>
          <w:lang w:eastAsia="fr-FR"/>
        </w:rPr>
        <w:t> </w:t>
      </w:r>
      <w:r w:rsidR="004B35AF" w:rsidRPr="00DE3E61">
        <w:rPr>
          <w:rFonts w:ascii="Calibri Light" w:hAnsi="Calibri Light" w:cs="Calibri Light"/>
          <w:i/>
          <w:iCs/>
          <w:sz w:val="24"/>
          <w:szCs w:val="24"/>
        </w:rPr>
        <w:t xml:space="preserve">[Un autre] privilège de l'admirable Conception de cette merveilleuse Enfant, est exprimé par ces paroles qu'elle dit un jour à sainte Brigitte... Voici donc ses paroles: « On peut bien dire que l'heure de ma Conception est l'heure dorée et précieuse… parce que c'est le commencement du salut du monde. » Oh ! que ces paroles sont bien véritables, puisque cette bénite heure nous a donné celle qui est la Mère de notre Sauveur, et la première source, après Dieu, de notre salut éternel. » À raison de quoi saint Bernard l'appelle l'inventrice de la grâce, la médiatrice du salut, la restauratrice des siècles. »  </w:t>
      </w:r>
    </w:p>
    <w:p w14:paraId="61FA7B1A" w14:textId="77777777" w:rsidR="0037070C" w:rsidRDefault="0037070C" w:rsidP="004B35AF">
      <w:pPr>
        <w:spacing w:after="0" w:line="240" w:lineRule="auto"/>
        <w:jc w:val="both"/>
        <w:rPr>
          <w:rFonts w:ascii="Calibri Light" w:hAnsi="Calibri Light" w:cs="Calibri Light"/>
          <w:i/>
          <w:iCs/>
          <w:sz w:val="24"/>
          <w:szCs w:val="24"/>
        </w:rPr>
      </w:pPr>
    </w:p>
    <w:p w14:paraId="3304D9B6" w14:textId="73584BBD" w:rsidR="00037B73" w:rsidRPr="00581A62" w:rsidRDefault="00037B73" w:rsidP="00037B73">
      <w:pPr>
        <w:spacing w:after="0" w:line="240" w:lineRule="auto"/>
        <w:jc w:val="both"/>
        <w:rPr>
          <w:rFonts w:asciiTheme="majorHAnsi" w:eastAsia="Times New Roman" w:hAnsiTheme="majorHAnsi" w:cs="Times New Roman"/>
          <w:i/>
          <w:sz w:val="24"/>
          <w:szCs w:val="24"/>
          <w:lang w:eastAsia="fr-FR"/>
        </w:rPr>
      </w:pPr>
      <w:r w:rsidRPr="00174ADE">
        <w:rPr>
          <w:rFonts w:asciiTheme="majorHAnsi" w:eastAsia="Times New Roman" w:hAnsiTheme="majorHAnsi" w:cs="Times New Roman"/>
          <w:b/>
          <w:color w:val="2E74B5" w:themeColor="accent5" w:themeShade="BF"/>
          <w:sz w:val="24"/>
          <w:szCs w:val="24"/>
          <w:lang w:eastAsia="fr-FR"/>
        </w:rPr>
        <w:t>Cinquième Gloire de la Bienheureuse Vierge Marie: Sa Médiation Maternelle</w:t>
      </w:r>
      <w:r>
        <w:rPr>
          <w:rFonts w:asciiTheme="majorHAnsi" w:eastAsia="Times New Roman" w:hAnsiTheme="majorHAnsi" w:cs="Times New Roman"/>
          <w:b/>
          <w:color w:val="2E74B5" w:themeColor="accent5" w:themeShade="BF"/>
          <w:sz w:val="24"/>
          <w:szCs w:val="24"/>
          <w:lang w:eastAsia="fr-FR"/>
        </w:rPr>
        <w:t xml:space="preserve"> : </w:t>
      </w:r>
      <w:r w:rsidR="00B97123" w:rsidRPr="00D72E1C">
        <w:rPr>
          <w:rFonts w:asciiTheme="majorHAnsi" w:eastAsia="Times New Roman" w:hAnsiTheme="majorHAnsi" w:cs="Times New Roman"/>
          <w:bCs/>
          <w:sz w:val="24"/>
          <w:szCs w:val="24"/>
          <w:lang w:eastAsia="fr-FR"/>
        </w:rPr>
        <w:t>Saint Jean Eudes écrit</w:t>
      </w:r>
      <w:r w:rsidR="0037070C">
        <w:rPr>
          <w:rFonts w:asciiTheme="majorHAnsi" w:eastAsia="Times New Roman" w:hAnsiTheme="majorHAnsi" w:cs="Times New Roman"/>
          <w:bCs/>
          <w:sz w:val="24"/>
          <w:szCs w:val="24"/>
          <w:lang w:eastAsia="fr-FR"/>
        </w:rPr>
        <w:t xml:space="preserve"> : </w:t>
      </w:r>
      <w:r w:rsidR="00F80D3A">
        <w:rPr>
          <w:rFonts w:ascii="Calibri Light" w:hAnsi="Calibri Light" w:cs="Calibri Light"/>
          <w:i/>
          <w:iCs/>
          <w:sz w:val="24"/>
          <w:szCs w:val="24"/>
        </w:rPr>
        <w:t>«  [Un autre]</w:t>
      </w:r>
      <w:r w:rsidR="00F80D3A" w:rsidRPr="00FD1C90">
        <w:rPr>
          <w:rFonts w:ascii="Calibri Light" w:hAnsi="Calibri Light" w:cs="Calibri Light"/>
          <w:i/>
          <w:iCs/>
          <w:sz w:val="24"/>
          <w:szCs w:val="24"/>
        </w:rPr>
        <w:t xml:space="preserve"> privilège de cette merveilleuse Conception est que non seulement notre divine </w:t>
      </w:r>
      <w:r w:rsidR="00F80D3A" w:rsidRPr="00FD1C90">
        <w:rPr>
          <w:rFonts w:ascii="Calibri Light" w:hAnsi="Calibri Light" w:cs="Calibri Light"/>
          <w:i/>
          <w:iCs/>
          <w:sz w:val="24"/>
          <w:szCs w:val="24"/>
        </w:rPr>
        <w:lastRenderedPageBreak/>
        <w:t>Enfant a eu actuellement l'usage de la raison naturelle dès le premier instant de sa vie; mais que dès lors, elle a été remplie de la lumière de la foi, et d'une lumière surnaturelle et infuse si abondante, que saint Bernardin de Sienne et Albert le Grand assurent qu'elle a connu parfaitement et les créatures et le Créateur, avec tout le bien qui se doit faire et tout le mal qui se doit éviter. Mais les mêmes Bernardin et Albert le Grand, avec l'abbé Rupert, saint Bernard, saint Antonin, Denys le Chartreux, Jean Gerson, Suarez et plusieurs autres, passent bien plus outre; car ils ne craignent point de dire que cette admirable Vierge a joui de la claire vision de Dieu, au moins quelquefois en sa vie.</w:t>
      </w:r>
      <w:r w:rsidR="00F80D3A">
        <w:rPr>
          <w:rFonts w:ascii="Calibri Light" w:hAnsi="Calibri Light" w:cs="Calibri Light"/>
          <w:i/>
          <w:iCs/>
          <w:sz w:val="24"/>
          <w:szCs w:val="24"/>
        </w:rPr>
        <w:t> »</w:t>
      </w:r>
      <w:r w:rsidR="00F80D3A" w:rsidRPr="00FD1C90">
        <w:rPr>
          <w:rFonts w:ascii="Calibri Light" w:hAnsi="Calibri Light" w:cs="Calibri Light"/>
          <w:i/>
          <w:iCs/>
          <w:sz w:val="24"/>
          <w:szCs w:val="24"/>
        </w:rPr>
        <w:t> </w:t>
      </w:r>
    </w:p>
    <w:p w14:paraId="5C20F4A8" w14:textId="77777777" w:rsidR="00037B73" w:rsidRPr="00821815" w:rsidRDefault="00037B73" w:rsidP="00037B73">
      <w:pPr>
        <w:spacing w:after="0" w:line="240" w:lineRule="auto"/>
        <w:jc w:val="both"/>
        <w:rPr>
          <w:rFonts w:asciiTheme="majorHAnsi" w:eastAsia="Times New Roman" w:hAnsiTheme="majorHAnsi" w:cs="Times New Roman"/>
          <w:sz w:val="24"/>
          <w:szCs w:val="24"/>
          <w:lang w:eastAsia="fr-FR"/>
        </w:rPr>
      </w:pPr>
    </w:p>
    <w:p w14:paraId="61518D3A" w14:textId="77777777" w:rsidR="0037070C" w:rsidRPr="008719E1" w:rsidRDefault="00037B73" w:rsidP="0037070C">
      <w:pPr>
        <w:spacing w:after="0" w:line="240" w:lineRule="auto"/>
        <w:jc w:val="both"/>
        <w:rPr>
          <w:rFonts w:ascii="Calibri Light" w:eastAsia="Times New Roman" w:hAnsi="Calibri Light" w:cs="Calibri Light"/>
          <w:i/>
          <w:iCs/>
          <w:sz w:val="24"/>
          <w:szCs w:val="24"/>
          <w:lang w:eastAsia="fr-FR"/>
        </w:rPr>
      </w:pPr>
      <w:r w:rsidRPr="00174ADE">
        <w:rPr>
          <w:rFonts w:asciiTheme="majorHAnsi" w:eastAsia="Times New Roman" w:hAnsiTheme="majorHAnsi" w:cs="Times New Roman"/>
          <w:b/>
          <w:color w:val="2E74B5" w:themeColor="accent5" w:themeShade="BF"/>
          <w:sz w:val="24"/>
          <w:szCs w:val="24"/>
          <w:lang w:eastAsia="fr-FR"/>
        </w:rPr>
        <w:t>Sixième Gloire de la Bienheureuse Vierge Marie: L’Assomption au Ciel corps et âme de Notre Dame</w:t>
      </w:r>
      <w:r>
        <w:rPr>
          <w:rFonts w:asciiTheme="majorHAnsi" w:eastAsia="Times New Roman" w:hAnsiTheme="majorHAnsi" w:cs="Times New Roman"/>
          <w:b/>
          <w:color w:val="2E74B5" w:themeColor="accent5" w:themeShade="BF"/>
          <w:sz w:val="24"/>
          <w:szCs w:val="24"/>
          <w:lang w:eastAsia="fr-FR"/>
        </w:rPr>
        <w:t xml:space="preserve"> : </w:t>
      </w:r>
      <w:r w:rsidR="0037070C" w:rsidRPr="00D72E1C">
        <w:rPr>
          <w:rFonts w:asciiTheme="majorHAnsi" w:eastAsia="Times New Roman" w:hAnsiTheme="majorHAnsi" w:cs="Times New Roman"/>
          <w:bCs/>
          <w:sz w:val="24"/>
          <w:szCs w:val="24"/>
          <w:lang w:eastAsia="fr-FR"/>
        </w:rPr>
        <w:t>Saint Jean Eudes écrit :</w:t>
      </w:r>
      <w:r w:rsidR="0037070C" w:rsidRPr="00D72E1C">
        <w:rPr>
          <w:rFonts w:asciiTheme="majorHAnsi" w:eastAsia="Times New Roman" w:hAnsiTheme="majorHAnsi" w:cs="Times New Roman"/>
          <w:b/>
          <w:sz w:val="24"/>
          <w:szCs w:val="24"/>
          <w:lang w:eastAsia="fr-FR"/>
        </w:rPr>
        <w:t xml:space="preserve"> </w:t>
      </w:r>
      <w:r w:rsidR="0037070C" w:rsidRPr="008719E1">
        <w:rPr>
          <w:rFonts w:asciiTheme="majorHAnsi" w:eastAsia="Times New Roman" w:hAnsiTheme="majorHAnsi" w:cs="Times New Roman"/>
          <w:bCs/>
          <w:i/>
          <w:iCs/>
          <w:sz w:val="24"/>
          <w:szCs w:val="24"/>
          <w:lang w:eastAsia="fr-FR"/>
        </w:rPr>
        <w:t>«</w:t>
      </w:r>
      <w:r w:rsidR="0037070C" w:rsidRPr="008719E1">
        <w:rPr>
          <w:rFonts w:ascii="Calibri Light" w:hAnsi="Calibri Light" w:cs="Calibri Light"/>
          <w:bCs/>
          <w:i/>
          <w:iCs/>
          <w:sz w:val="24"/>
          <w:szCs w:val="24"/>
        </w:rPr>
        <w:t xml:space="preserve"> </w:t>
      </w:r>
      <w:r w:rsidR="0037070C">
        <w:rPr>
          <w:rFonts w:ascii="Calibri Light" w:hAnsi="Calibri Light" w:cs="Calibri Light"/>
          <w:bCs/>
          <w:i/>
          <w:iCs/>
          <w:sz w:val="24"/>
          <w:szCs w:val="24"/>
        </w:rPr>
        <w:t>[Un autre privilège de sa sainte Conception]</w:t>
      </w:r>
      <w:r w:rsidR="0037070C" w:rsidRPr="008719E1">
        <w:rPr>
          <w:rFonts w:ascii="Calibri Light" w:hAnsi="Calibri Light" w:cs="Calibri Light"/>
          <w:i/>
          <w:iCs/>
          <w:sz w:val="24"/>
          <w:szCs w:val="24"/>
        </w:rPr>
        <w:t xml:space="preserve"> est qu'elle a commencé, dès ce moment, à adorer, louer, glorifier et aimer Dieu de tout son cœur, de toute son âme et de toutes ses forces, et selon toute l'étendue de la grâce qui était en elle. À raison de quoi on peut dire véritablement que, comme cette grâce surpassait celle des premiers Anges et des plus grands Saints, elle a aussi adoré Dieu plus parfaitement, elle l'a loué et glorifié plus dignement, et elle l'a aimé plus ardemment au premier moment de sa vie, que n'ont fait les premiers d'entre les Saints aux derniers de leurs jours; comme aussi qu'elle a été plus aimée de Dieu, et qu'il l'a honorée de plus rares faveurs que toutes ses créatures. »</w:t>
      </w:r>
    </w:p>
    <w:p w14:paraId="533F1AAC" w14:textId="77777777" w:rsidR="00037B73" w:rsidRPr="008719E1" w:rsidRDefault="00037B73" w:rsidP="00037B73">
      <w:pPr>
        <w:spacing w:after="0" w:line="240" w:lineRule="auto"/>
        <w:jc w:val="both"/>
        <w:rPr>
          <w:rFonts w:ascii="Calibri Light" w:eastAsia="Times New Roman" w:hAnsi="Calibri Light" w:cs="Calibri Light"/>
          <w:bCs/>
          <w:i/>
          <w:iCs/>
          <w:sz w:val="24"/>
          <w:szCs w:val="24"/>
          <w:lang w:eastAsia="fr-FR"/>
        </w:rPr>
      </w:pPr>
      <w:r w:rsidRPr="008719E1">
        <w:rPr>
          <w:rFonts w:ascii="Calibri Light" w:eastAsia="Times New Roman" w:hAnsi="Calibri Light" w:cs="Calibri Light"/>
          <w:bCs/>
          <w:i/>
          <w:iCs/>
          <w:sz w:val="24"/>
          <w:szCs w:val="24"/>
          <w:lang w:eastAsia="fr-FR"/>
        </w:rPr>
        <w:t xml:space="preserve"> </w:t>
      </w:r>
    </w:p>
    <w:p w14:paraId="45DE0902" w14:textId="426124C7" w:rsidR="00037B73" w:rsidRPr="00FD1C90" w:rsidRDefault="00037B73" w:rsidP="00037B73">
      <w:pPr>
        <w:spacing w:after="0" w:line="240" w:lineRule="auto"/>
        <w:jc w:val="both"/>
        <w:rPr>
          <w:rFonts w:ascii="Calibri Light" w:hAnsi="Calibri Light" w:cs="Calibri Light"/>
          <w:i/>
          <w:iCs/>
          <w:sz w:val="24"/>
          <w:szCs w:val="24"/>
        </w:rPr>
      </w:pPr>
      <w:r w:rsidRPr="00174ADE">
        <w:rPr>
          <w:rFonts w:asciiTheme="majorHAnsi" w:eastAsia="Times New Roman" w:hAnsiTheme="majorHAnsi" w:cs="Times New Roman"/>
          <w:b/>
          <w:color w:val="2E74B5" w:themeColor="accent5" w:themeShade="BF"/>
          <w:sz w:val="24"/>
          <w:szCs w:val="24"/>
          <w:lang w:eastAsia="fr-FR"/>
        </w:rPr>
        <w:t>Septième Gloire de la Bienheureuse Vierge Marie: Le Couronnement de Notre Dame</w:t>
      </w:r>
      <w:r>
        <w:rPr>
          <w:rFonts w:asciiTheme="majorHAnsi" w:eastAsia="Times New Roman" w:hAnsiTheme="majorHAnsi" w:cs="Times New Roman"/>
          <w:b/>
          <w:color w:val="2E74B5" w:themeColor="accent5" w:themeShade="BF"/>
          <w:sz w:val="24"/>
          <w:szCs w:val="24"/>
          <w:lang w:eastAsia="fr-FR"/>
        </w:rPr>
        <w:t xml:space="preserve"> : </w:t>
      </w:r>
      <w:r w:rsidR="00B97123" w:rsidRPr="00D72E1C">
        <w:rPr>
          <w:rFonts w:asciiTheme="majorHAnsi" w:eastAsia="Times New Roman" w:hAnsiTheme="majorHAnsi" w:cs="Times New Roman"/>
          <w:bCs/>
          <w:sz w:val="24"/>
          <w:szCs w:val="24"/>
          <w:lang w:eastAsia="fr-FR"/>
        </w:rPr>
        <w:t>Saint Jean Eudes écrit :</w:t>
      </w:r>
      <w:r w:rsidR="00B97123" w:rsidRPr="00D72E1C">
        <w:rPr>
          <w:rFonts w:asciiTheme="majorHAnsi" w:eastAsia="Times New Roman" w:hAnsiTheme="majorHAnsi" w:cs="Times New Roman"/>
          <w:b/>
          <w:sz w:val="24"/>
          <w:szCs w:val="24"/>
          <w:lang w:eastAsia="fr-FR"/>
        </w:rPr>
        <w:t xml:space="preserve"> </w:t>
      </w:r>
      <w:r w:rsidR="00745040">
        <w:rPr>
          <w:rFonts w:ascii="Calibri Light" w:hAnsi="Calibri Light" w:cs="Calibri Light"/>
          <w:i/>
          <w:iCs/>
          <w:sz w:val="24"/>
          <w:szCs w:val="24"/>
        </w:rPr>
        <w:t>« </w:t>
      </w:r>
      <w:r w:rsidR="008719E1" w:rsidRPr="00FD1C90">
        <w:rPr>
          <w:rFonts w:ascii="Calibri Light" w:hAnsi="Calibri Light" w:cs="Calibri Light"/>
          <w:i/>
          <w:iCs/>
          <w:sz w:val="24"/>
          <w:szCs w:val="24"/>
        </w:rPr>
        <w:t>Grâces éternelles vous en soient rendues, ô très adorable Trinité, et de toutes les faveurs dont vous avez comblé cette Vierge incomparable en sa merveilleuse Conception ! Que le ciel et la terre, les Anges et les hommes, et toutes les créatures vous en louent et bénissent éternellement ! Oh ! que j'ai de joie, ma très aimable Mère, de vous voir toute pure, toute immaculée, toute belle, toute</w:t>
      </w:r>
      <w:r w:rsidR="00745040">
        <w:rPr>
          <w:rFonts w:ascii="Calibri Light" w:hAnsi="Calibri Light" w:cs="Calibri Light"/>
          <w:i/>
          <w:iCs/>
          <w:sz w:val="24"/>
          <w:szCs w:val="24"/>
        </w:rPr>
        <w:t xml:space="preserve"> </w:t>
      </w:r>
      <w:r w:rsidR="008719E1" w:rsidRPr="00FD1C90">
        <w:rPr>
          <w:rFonts w:ascii="Calibri Light" w:hAnsi="Calibri Light" w:cs="Calibri Light"/>
          <w:i/>
          <w:iCs/>
          <w:sz w:val="24"/>
          <w:szCs w:val="24"/>
        </w:rPr>
        <w:t xml:space="preserve">sainte et toute admirable dès le premier pas de votre vie ! Certainement mon </w:t>
      </w:r>
      <w:r w:rsidR="00745040" w:rsidRPr="00FD1C90">
        <w:rPr>
          <w:rFonts w:ascii="Calibri Light" w:hAnsi="Calibri Light" w:cs="Calibri Light"/>
          <w:i/>
          <w:iCs/>
          <w:sz w:val="24"/>
          <w:szCs w:val="24"/>
        </w:rPr>
        <w:t>cœur</w:t>
      </w:r>
      <w:r w:rsidR="008719E1" w:rsidRPr="00FD1C90">
        <w:rPr>
          <w:rFonts w:ascii="Calibri Light" w:hAnsi="Calibri Light" w:cs="Calibri Light"/>
          <w:i/>
          <w:iCs/>
          <w:sz w:val="24"/>
          <w:szCs w:val="24"/>
        </w:rPr>
        <w:t xml:space="preserve"> en est si ravi , que si vous n'étiez parée de toutes ces beautés et de toutes ces excellences, et que je les possédasse, je voudrais m'en dépouiller pour vous les donner; voire même, si vous ne les aviez pas, et qu'il fût nécessaire, pour vous les faire avoir, que je fusse anéanti, j'y donnerais très volontiers mon consentement. »</w:t>
      </w:r>
    </w:p>
    <w:p w14:paraId="3061F2CA" w14:textId="7329A8E3" w:rsidR="00C32A19" w:rsidRPr="008719E1" w:rsidRDefault="00C32A19" w:rsidP="00037B73">
      <w:pPr>
        <w:jc w:val="both"/>
        <w:rPr>
          <w:rFonts w:ascii="Calibri Light" w:hAnsi="Calibri Light" w:cs="Calibri Light"/>
          <w:sz w:val="24"/>
          <w:szCs w:val="24"/>
        </w:rPr>
      </w:pPr>
    </w:p>
    <w:sectPr w:rsidR="00C32A19" w:rsidRPr="008719E1" w:rsidSect="00037B7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73"/>
    <w:rsid w:val="00037B73"/>
    <w:rsid w:val="000D7E6E"/>
    <w:rsid w:val="0017535F"/>
    <w:rsid w:val="001D72C3"/>
    <w:rsid w:val="00270C01"/>
    <w:rsid w:val="0037070C"/>
    <w:rsid w:val="003C3AD4"/>
    <w:rsid w:val="00485690"/>
    <w:rsid w:val="004B35AF"/>
    <w:rsid w:val="00614192"/>
    <w:rsid w:val="006A1382"/>
    <w:rsid w:val="00704E7A"/>
    <w:rsid w:val="00745040"/>
    <w:rsid w:val="008719E1"/>
    <w:rsid w:val="009B2EFE"/>
    <w:rsid w:val="009F6122"/>
    <w:rsid w:val="00A0429B"/>
    <w:rsid w:val="00A33118"/>
    <w:rsid w:val="00B7380D"/>
    <w:rsid w:val="00B97123"/>
    <w:rsid w:val="00C32A19"/>
    <w:rsid w:val="00CE597C"/>
    <w:rsid w:val="00D72E1C"/>
    <w:rsid w:val="00DE3E61"/>
    <w:rsid w:val="00E55F38"/>
    <w:rsid w:val="00F80D3A"/>
    <w:rsid w:val="00F9531B"/>
    <w:rsid w:val="00FC0FED"/>
    <w:rsid w:val="00FD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07EB"/>
  <w15:chartTrackingRefBased/>
  <w15:docId w15:val="{780BF477-FA28-4121-A2C6-DAB8547A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73"/>
    <w:pPr>
      <w:spacing w:line="25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3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Darantière</dc:creator>
  <cp:keywords/>
  <dc:description/>
  <cp:lastModifiedBy>Karen Darantière</cp:lastModifiedBy>
  <cp:revision>25</cp:revision>
  <dcterms:created xsi:type="dcterms:W3CDTF">2022-11-27T19:57:00Z</dcterms:created>
  <dcterms:modified xsi:type="dcterms:W3CDTF">2022-11-28T13:06:00Z</dcterms:modified>
</cp:coreProperties>
</file>