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8A9A" w14:textId="321C457A" w:rsidR="00DD32B9" w:rsidRPr="00DD32B9" w:rsidRDefault="00DD32B9" w:rsidP="00DD32B9">
      <w:pPr>
        <w:spacing w:after="0" w:line="240" w:lineRule="auto"/>
        <w:jc w:val="both"/>
        <w:rPr>
          <w:rFonts w:asciiTheme="majorHAnsi" w:eastAsia="Times New Roman" w:hAnsiTheme="majorHAnsi" w:cs="Times New Roman"/>
          <w:sz w:val="24"/>
          <w:szCs w:val="24"/>
          <w:lang w:val="fr-FR" w:eastAsia="fr-FR"/>
        </w:rPr>
      </w:pPr>
      <w:r w:rsidRPr="00F06F3A">
        <w:rPr>
          <w:b/>
          <w:bCs/>
          <w:i/>
          <w:iCs/>
          <w:noProof/>
          <w:color w:val="BF8F00" w:themeColor="accent4" w:themeShade="BF"/>
          <w:sz w:val="28"/>
          <w:szCs w:val="28"/>
        </w:rPr>
        <w:drawing>
          <wp:anchor distT="0" distB="0" distL="114300" distR="114300" simplePos="0" relativeHeight="251659264" behindDoc="0" locked="0" layoutInCell="1" allowOverlap="1" wp14:anchorId="6A296F03" wp14:editId="3100F119">
            <wp:simplePos x="0" y="0"/>
            <wp:positionH relativeFrom="column">
              <wp:posOffset>-569201</wp:posOffset>
            </wp:positionH>
            <wp:positionV relativeFrom="page">
              <wp:posOffset>330216</wp:posOffset>
            </wp:positionV>
            <wp:extent cx="1122680" cy="1121410"/>
            <wp:effectExtent l="0" t="0" r="1270" b="2540"/>
            <wp:wrapSquare wrapText="bothSides"/>
            <wp:docPr id="377475055" name="Picture 377475055" descr="Sacred Heart of Jesus Immaculate Heart of Mary : Free Download, Borrow, and  Streaming : Internet Arc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ed Heart of Jesus Immaculate Heart of Mary : Free Download, Borrow, and  Streaming : Internet Archiv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680" cy="1121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32B9">
        <w:rPr>
          <w:rFonts w:asciiTheme="majorHAnsi" w:eastAsia="Times New Roman" w:hAnsiTheme="majorHAnsi" w:cs="Times New Roman"/>
          <w:sz w:val="24"/>
          <w:szCs w:val="24"/>
          <w:lang w:val="fr-FR" w:eastAsia="fr-FR"/>
        </w:rPr>
        <w:t xml:space="preserve">Les Méditations pour ce </w:t>
      </w:r>
      <w:r w:rsidRPr="00DD32B9">
        <w:rPr>
          <w:rFonts w:asciiTheme="majorHAnsi" w:eastAsia="Times New Roman" w:hAnsiTheme="majorHAnsi" w:cs="Times New Roman"/>
          <w:i/>
          <w:sz w:val="24"/>
          <w:szCs w:val="24"/>
          <w:lang w:val="fr-FR" w:eastAsia="fr-FR"/>
        </w:rPr>
        <w:t>Chapelet des Sept Gloires de la Vierge Marie</w:t>
      </w:r>
      <w:r w:rsidRPr="00DD32B9">
        <w:rPr>
          <w:rFonts w:asciiTheme="majorHAnsi" w:eastAsia="Times New Roman" w:hAnsiTheme="majorHAnsi" w:cs="Times New Roman"/>
          <w:sz w:val="24"/>
          <w:szCs w:val="24"/>
          <w:lang w:val="fr-FR" w:eastAsia="fr-FR"/>
        </w:rPr>
        <w:t xml:space="preserve"> </w:t>
      </w:r>
      <w:r>
        <w:rPr>
          <w:rFonts w:asciiTheme="majorHAnsi" w:eastAsia="Times New Roman" w:hAnsiTheme="majorHAnsi" w:cs="Times New Roman"/>
          <w:sz w:val="24"/>
          <w:szCs w:val="24"/>
          <w:lang w:val="fr-FR" w:eastAsia="fr-FR"/>
        </w:rPr>
        <w:t>sont</w:t>
      </w:r>
      <w:r w:rsidRPr="00DD32B9">
        <w:rPr>
          <w:rFonts w:asciiTheme="majorHAnsi" w:eastAsia="Times New Roman" w:hAnsiTheme="majorHAnsi" w:cs="Times New Roman"/>
          <w:sz w:val="24"/>
          <w:szCs w:val="24"/>
          <w:lang w:val="fr-FR" w:eastAsia="fr-FR"/>
        </w:rPr>
        <w:t xml:space="preserve"> tirées du</w:t>
      </w:r>
      <w:r>
        <w:rPr>
          <w:rFonts w:asciiTheme="majorHAnsi" w:eastAsia="Times New Roman" w:hAnsiTheme="majorHAnsi" w:cs="Times New Roman"/>
          <w:sz w:val="24"/>
          <w:szCs w:val="24"/>
          <w:lang w:val="fr-FR" w:eastAsia="fr-FR"/>
        </w:rPr>
        <w:t xml:space="preserve"> </w:t>
      </w:r>
      <w:r w:rsidRPr="00DD32B9">
        <w:rPr>
          <w:rFonts w:asciiTheme="majorHAnsi" w:eastAsia="Times New Roman" w:hAnsiTheme="majorHAnsi" w:cs="Times New Roman"/>
          <w:i/>
          <w:iCs/>
          <w:sz w:val="24"/>
          <w:szCs w:val="24"/>
          <w:lang w:val="fr-FR" w:eastAsia="fr-FR"/>
        </w:rPr>
        <w:t xml:space="preserve">Cœur Admirable de </w:t>
      </w:r>
      <w:proofErr w:type="spellStart"/>
      <w:r w:rsidRPr="00DD32B9">
        <w:rPr>
          <w:rFonts w:asciiTheme="majorHAnsi" w:eastAsia="Times New Roman" w:hAnsiTheme="majorHAnsi" w:cs="Times New Roman"/>
          <w:i/>
          <w:iCs/>
          <w:sz w:val="24"/>
          <w:szCs w:val="24"/>
          <w:lang w:val="fr-FR" w:eastAsia="fr-FR"/>
        </w:rPr>
        <w:t>la</w:t>
      </w:r>
      <w:proofErr w:type="spellEnd"/>
      <w:r w:rsidRPr="00DD32B9">
        <w:rPr>
          <w:rFonts w:asciiTheme="majorHAnsi" w:eastAsia="Times New Roman" w:hAnsiTheme="majorHAnsi" w:cs="Times New Roman"/>
          <w:i/>
          <w:iCs/>
          <w:sz w:val="24"/>
          <w:szCs w:val="24"/>
          <w:lang w:val="fr-FR" w:eastAsia="fr-FR"/>
        </w:rPr>
        <w:t xml:space="preserve"> Très Sacrée Mère de Dieu</w:t>
      </w:r>
      <w:r w:rsidRPr="00DD32B9">
        <w:rPr>
          <w:rFonts w:asciiTheme="majorHAnsi" w:eastAsia="Times New Roman" w:hAnsiTheme="majorHAnsi" w:cs="Times New Roman"/>
          <w:sz w:val="24"/>
          <w:szCs w:val="24"/>
          <w:lang w:val="fr-FR" w:eastAsia="fr-FR"/>
        </w:rPr>
        <w:t xml:space="preserve"> de Saint </w:t>
      </w:r>
      <w:r>
        <w:rPr>
          <w:rFonts w:asciiTheme="majorHAnsi" w:eastAsia="Times New Roman" w:hAnsiTheme="majorHAnsi" w:cs="Times New Roman"/>
          <w:sz w:val="24"/>
          <w:szCs w:val="24"/>
          <w:lang w:val="fr-FR" w:eastAsia="fr-FR"/>
        </w:rPr>
        <w:t>Jean Eudes</w:t>
      </w:r>
      <w:r w:rsidR="00BC70E9">
        <w:rPr>
          <w:rFonts w:asciiTheme="majorHAnsi" w:eastAsia="Times New Roman" w:hAnsiTheme="majorHAnsi" w:cs="Times New Roman"/>
          <w:sz w:val="24"/>
          <w:szCs w:val="24"/>
          <w:lang w:val="fr-FR" w:eastAsia="fr-FR"/>
        </w:rPr>
        <w:t>, en l’honneur de la Solennité du Sacré-Cœur</w:t>
      </w:r>
      <w:r w:rsidRPr="00DD32B9">
        <w:rPr>
          <w:rFonts w:asciiTheme="majorHAnsi" w:eastAsia="Times New Roman" w:hAnsiTheme="majorHAnsi" w:cs="Times New Roman"/>
          <w:sz w:val="24"/>
          <w:szCs w:val="24"/>
          <w:lang w:val="fr-FR" w:eastAsia="fr-FR"/>
        </w:rPr>
        <w:t>.</w:t>
      </w:r>
    </w:p>
    <w:p w14:paraId="2F7D1A80" w14:textId="77777777" w:rsidR="00DD32B9" w:rsidRPr="00DD32B9" w:rsidRDefault="00DD32B9" w:rsidP="00DD32B9">
      <w:pPr>
        <w:spacing w:after="0" w:line="240" w:lineRule="auto"/>
        <w:jc w:val="both"/>
        <w:rPr>
          <w:rFonts w:asciiTheme="majorHAnsi" w:eastAsia="Times New Roman" w:hAnsiTheme="majorHAnsi" w:cs="Times New Roman"/>
          <w:b/>
          <w:color w:val="2E74B5" w:themeColor="accent5" w:themeShade="BF"/>
          <w:sz w:val="24"/>
          <w:szCs w:val="24"/>
          <w:lang w:val="fr-FR" w:eastAsia="fr-FR"/>
        </w:rPr>
      </w:pPr>
    </w:p>
    <w:p w14:paraId="74F33303" w14:textId="77862C7F" w:rsidR="00DD32B9" w:rsidRPr="003B54BA" w:rsidRDefault="00DD32B9" w:rsidP="009C1902">
      <w:pPr>
        <w:spacing w:after="0" w:line="240" w:lineRule="auto"/>
        <w:jc w:val="both"/>
        <w:rPr>
          <w:rFonts w:ascii="Calibri Light" w:hAnsi="Calibri Light" w:cs="Calibri Light"/>
          <w:sz w:val="24"/>
          <w:szCs w:val="24"/>
          <w:lang w:val="fr-FR"/>
        </w:rPr>
      </w:pPr>
      <w:r w:rsidRPr="00DD32B9">
        <w:rPr>
          <w:rFonts w:asciiTheme="majorHAnsi" w:eastAsia="Times New Roman" w:hAnsiTheme="majorHAnsi" w:cs="Times New Roman"/>
          <w:b/>
          <w:color w:val="2E74B5" w:themeColor="accent5" w:themeShade="BF"/>
          <w:sz w:val="24"/>
          <w:szCs w:val="24"/>
          <w:lang w:val="fr-FR" w:eastAsia="fr-FR"/>
        </w:rPr>
        <w:t xml:space="preserve">Première Gloire de la Bienheureuse Vierge Marie :  L’Immaculée Conception :  </w:t>
      </w:r>
      <w:r w:rsidR="009C1902">
        <w:rPr>
          <w:rFonts w:asciiTheme="majorHAnsi" w:eastAsia="Times New Roman" w:hAnsiTheme="majorHAnsi" w:cs="Times New Roman"/>
          <w:bCs/>
          <w:sz w:val="24"/>
          <w:szCs w:val="24"/>
          <w:lang w:val="fr-FR" w:eastAsia="fr-FR"/>
        </w:rPr>
        <w:t>« </w:t>
      </w:r>
      <w:r w:rsidRPr="003B54BA">
        <w:rPr>
          <w:rFonts w:ascii="Calibri Light" w:hAnsi="Calibri Light" w:cs="Calibri Light"/>
          <w:sz w:val="24"/>
          <w:szCs w:val="24"/>
          <w:lang w:val="fr-FR"/>
        </w:rPr>
        <w:t>Non seulement la très sacrée Vierge est le premier objet, après Dieu, de</w:t>
      </w:r>
      <w:r>
        <w:rPr>
          <w:rFonts w:ascii="Calibri Light" w:hAnsi="Calibri Light" w:cs="Calibri Light"/>
          <w:sz w:val="24"/>
          <w:szCs w:val="24"/>
          <w:lang w:val="fr-FR"/>
        </w:rPr>
        <w:t xml:space="preserve"> </w:t>
      </w:r>
      <w:r w:rsidRPr="003B54BA">
        <w:rPr>
          <w:rFonts w:ascii="Calibri Light" w:hAnsi="Calibri Light" w:cs="Calibri Light"/>
          <w:sz w:val="24"/>
          <w:szCs w:val="24"/>
          <w:lang w:val="fr-FR"/>
        </w:rPr>
        <w:t>l'amour très ardent du Cœur de Jésus; mais le Cœur de Jésus est le Cœur de</w:t>
      </w:r>
      <w:r>
        <w:rPr>
          <w:rFonts w:ascii="Calibri Light" w:hAnsi="Calibri Light" w:cs="Calibri Light"/>
          <w:sz w:val="24"/>
          <w:szCs w:val="24"/>
          <w:lang w:val="fr-FR"/>
        </w:rPr>
        <w:t xml:space="preserve"> Marie… </w:t>
      </w:r>
      <w:r w:rsidRPr="003B54BA">
        <w:rPr>
          <w:rFonts w:ascii="Calibri Light" w:hAnsi="Calibri Light" w:cs="Calibri Light"/>
          <w:sz w:val="24"/>
          <w:szCs w:val="24"/>
          <w:lang w:val="fr-FR"/>
        </w:rPr>
        <w:t>parce que le Père éternel ayant regardé cette bienheureuse Vierge, dès le moment</w:t>
      </w:r>
      <w:r>
        <w:rPr>
          <w:rFonts w:ascii="Calibri Light" w:hAnsi="Calibri Light" w:cs="Calibri Light"/>
          <w:sz w:val="24"/>
          <w:szCs w:val="24"/>
          <w:lang w:val="fr-FR"/>
        </w:rPr>
        <w:t xml:space="preserve"> </w:t>
      </w:r>
      <w:r w:rsidRPr="003B54BA">
        <w:rPr>
          <w:rFonts w:ascii="Calibri Light" w:hAnsi="Calibri Light" w:cs="Calibri Light"/>
          <w:sz w:val="24"/>
          <w:szCs w:val="24"/>
          <w:lang w:val="fr-FR"/>
        </w:rPr>
        <w:t>de sa Conception immaculée, comme celle qu'il avait choisie pour l'associer avec lui</w:t>
      </w:r>
      <w:r>
        <w:rPr>
          <w:rFonts w:ascii="Calibri Light" w:hAnsi="Calibri Light" w:cs="Calibri Light"/>
          <w:sz w:val="24"/>
          <w:szCs w:val="24"/>
          <w:lang w:val="fr-FR"/>
        </w:rPr>
        <w:t xml:space="preserve"> </w:t>
      </w:r>
      <w:r w:rsidRPr="003B54BA">
        <w:rPr>
          <w:rFonts w:ascii="Calibri Light" w:hAnsi="Calibri Light" w:cs="Calibri Light"/>
          <w:sz w:val="24"/>
          <w:szCs w:val="24"/>
          <w:lang w:val="fr-FR"/>
        </w:rPr>
        <w:t>dans sa divine paternité, et pour être la Mère de son Fils, il lui a communiqué dès ce</w:t>
      </w:r>
      <w:r>
        <w:rPr>
          <w:rFonts w:ascii="Calibri Light" w:hAnsi="Calibri Light" w:cs="Calibri Light"/>
          <w:sz w:val="24"/>
          <w:szCs w:val="24"/>
          <w:lang w:val="fr-FR"/>
        </w:rPr>
        <w:t xml:space="preserve"> </w:t>
      </w:r>
      <w:r w:rsidRPr="003B54BA">
        <w:rPr>
          <w:rFonts w:ascii="Calibri Light" w:hAnsi="Calibri Light" w:cs="Calibri Light"/>
          <w:sz w:val="24"/>
          <w:szCs w:val="24"/>
          <w:lang w:val="fr-FR"/>
        </w:rPr>
        <w:t>moment l'amour qu'il a pour ce même Fils, d'une manière si abondante, que, selon</w:t>
      </w:r>
      <w:r>
        <w:rPr>
          <w:rFonts w:ascii="Calibri Light" w:hAnsi="Calibri Light" w:cs="Calibri Light"/>
          <w:sz w:val="24"/>
          <w:szCs w:val="24"/>
          <w:lang w:val="fr-FR"/>
        </w:rPr>
        <w:t xml:space="preserve"> </w:t>
      </w:r>
      <w:r w:rsidRPr="003B54BA">
        <w:rPr>
          <w:rFonts w:ascii="Calibri Light" w:hAnsi="Calibri Light" w:cs="Calibri Light"/>
          <w:sz w:val="24"/>
          <w:szCs w:val="24"/>
          <w:lang w:val="fr-FR"/>
        </w:rPr>
        <w:t>plusieurs théologiens, elle a eu plus d'amour pour lui dès cet instant que les plus</w:t>
      </w:r>
      <w:r>
        <w:rPr>
          <w:rFonts w:ascii="Calibri Light" w:hAnsi="Calibri Light" w:cs="Calibri Light"/>
          <w:sz w:val="24"/>
          <w:szCs w:val="24"/>
          <w:lang w:val="fr-FR"/>
        </w:rPr>
        <w:t xml:space="preserve"> </w:t>
      </w:r>
      <w:r w:rsidRPr="003B54BA">
        <w:rPr>
          <w:rFonts w:ascii="Calibri Light" w:hAnsi="Calibri Light" w:cs="Calibri Light"/>
          <w:sz w:val="24"/>
          <w:szCs w:val="24"/>
          <w:lang w:val="fr-FR"/>
        </w:rPr>
        <w:t>hauts Séraphins n'en auront jamais.</w:t>
      </w:r>
      <w:r w:rsidR="009C1902">
        <w:rPr>
          <w:rFonts w:ascii="Calibri Light" w:hAnsi="Calibri Light" w:cs="Calibri Light"/>
          <w:sz w:val="24"/>
          <w:szCs w:val="24"/>
          <w:lang w:val="fr-FR"/>
        </w:rPr>
        <w:t> »</w:t>
      </w:r>
      <w:r w:rsidRPr="003B54BA">
        <w:rPr>
          <w:rFonts w:ascii="Calibri Light" w:hAnsi="Calibri Light" w:cs="Calibri Light"/>
          <w:sz w:val="24"/>
          <w:szCs w:val="24"/>
          <w:lang w:val="fr-FR"/>
        </w:rPr>
        <w:t xml:space="preserve"> </w:t>
      </w:r>
    </w:p>
    <w:p w14:paraId="40F97D0E" w14:textId="77777777" w:rsidR="00DD32B9" w:rsidRPr="00DD32B9" w:rsidRDefault="00DD32B9" w:rsidP="00DD32B9">
      <w:pPr>
        <w:spacing w:after="0" w:line="240" w:lineRule="auto"/>
        <w:jc w:val="both"/>
        <w:rPr>
          <w:rFonts w:asciiTheme="majorHAnsi" w:eastAsia="Times New Roman" w:hAnsiTheme="majorHAnsi" w:cs="Times New Roman"/>
          <w:i/>
          <w:sz w:val="24"/>
          <w:szCs w:val="24"/>
          <w:lang w:val="fr-FR" w:eastAsia="fr-FR"/>
        </w:rPr>
      </w:pPr>
    </w:p>
    <w:p w14:paraId="6F9A3BC3" w14:textId="402AE4DF" w:rsidR="009C1902" w:rsidRDefault="00DD32B9" w:rsidP="009C1902">
      <w:pPr>
        <w:spacing w:after="0" w:line="240" w:lineRule="auto"/>
        <w:jc w:val="both"/>
        <w:rPr>
          <w:rFonts w:asciiTheme="majorHAnsi" w:eastAsia="Times New Roman" w:hAnsiTheme="majorHAnsi" w:cs="Times New Roman"/>
          <w:b/>
          <w:color w:val="2E74B5" w:themeColor="accent5" w:themeShade="BF"/>
          <w:sz w:val="24"/>
          <w:szCs w:val="24"/>
          <w:lang w:val="fr-FR" w:eastAsia="fr-FR"/>
        </w:rPr>
      </w:pPr>
      <w:r w:rsidRPr="00DD32B9">
        <w:rPr>
          <w:rFonts w:asciiTheme="majorHAnsi" w:eastAsia="Times New Roman" w:hAnsiTheme="majorHAnsi" w:cs="Times New Roman"/>
          <w:b/>
          <w:color w:val="2E74B5" w:themeColor="accent5" w:themeShade="BF"/>
          <w:sz w:val="24"/>
          <w:szCs w:val="24"/>
          <w:lang w:val="fr-FR" w:eastAsia="fr-FR"/>
        </w:rPr>
        <w:t xml:space="preserve">Deuxième Gloire de la Bienheureuse Vierge Marie: Sa Maternité divine: </w:t>
      </w:r>
      <w:r w:rsidR="009C1902">
        <w:rPr>
          <w:rFonts w:asciiTheme="majorHAnsi" w:eastAsia="Times New Roman" w:hAnsiTheme="majorHAnsi" w:cs="Times New Roman"/>
          <w:bCs/>
          <w:sz w:val="24"/>
          <w:szCs w:val="24"/>
          <w:lang w:val="fr-FR" w:eastAsia="fr-FR"/>
        </w:rPr>
        <w:t>« </w:t>
      </w:r>
      <w:r w:rsidR="009C1902">
        <w:rPr>
          <w:rFonts w:ascii="Calibri Light" w:hAnsi="Calibri Light" w:cs="Calibri Light"/>
          <w:sz w:val="24"/>
          <w:szCs w:val="24"/>
          <w:lang w:val="fr-FR"/>
        </w:rPr>
        <w:t>L</w:t>
      </w:r>
      <w:r w:rsidR="009C1902" w:rsidRPr="003B54BA">
        <w:rPr>
          <w:rFonts w:ascii="Calibri Light" w:hAnsi="Calibri Light" w:cs="Calibri Light"/>
          <w:sz w:val="24"/>
          <w:szCs w:val="24"/>
          <w:lang w:val="fr-FR"/>
        </w:rPr>
        <w:t>e Cœur de Jésus est le Cœur de Marie</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parce que, au moment de l'Incarnation, elle a coopéré avec le Père, le Fils et le Saint-Esprit en la formation du Cœur humain de ce même Jésus, qui a été formé de son</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 xml:space="preserve">très </w:t>
      </w:r>
      <w:proofErr w:type="spellStart"/>
      <w:r w:rsidR="009C1902" w:rsidRPr="003B54BA">
        <w:rPr>
          <w:rFonts w:ascii="Calibri Light" w:hAnsi="Calibri Light" w:cs="Calibri Light"/>
          <w:sz w:val="24"/>
          <w:szCs w:val="24"/>
          <w:lang w:val="fr-FR"/>
        </w:rPr>
        <w:t>pur sang</w:t>
      </w:r>
      <w:proofErr w:type="spellEnd"/>
      <w:r w:rsidR="009C1902" w:rsidRPr="003B54BA">
        <w:rPr>
          <w:rFonts w:ascii="Calibri Light" w:hAnsi="Calibri Light" w:cs="Calibri Light"/>
          <w:sz w:val="24"/>
          <w:szCs w:val="24"/>
          <w:lang w:val="fr-FR"/>
        </w:rPr>
        <w:t xml:space="preserve"> et d'un sang qui a passé par son Cœur virginal, là où il a reçu la</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perfection qui était requise à former le Cœur d'un Homme-Dieu. Et ce Cœur</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humainement divin et divinement humain a demeuré neuf mois dans les sacrées</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entrailles de cette Vierge incomparable, comme une fournaise du divin amour:</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fournaise sacrée qui a allumé une autre fournaise de l'amour de Jésus dans le Cœur</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de sa très aimable Mère, mais si ardente qu'elle a transformé le Cœur de Marie au</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Cœur de Jésus, et de ces deux Cœurs n'en a fait qu'un Cœur par unité d'esprit,</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d'affection et de volonté</w:t>
      </w:r>
      <w:r w:rsidR="009C1902">
        <w:rPr>
          <w:rFonts w:ascii="Calibri Light" w:hAnsi="Calibri Light" w:cs="Calibri Light"/>
          <w:sz w:val="24"/>
          <w:szCs w:val="24"/>
          <w:lang w:val="fr-FR"/>
        </w:rPr>
        <w:t>. »</w:t>
      </w:r>
    </w:p>
    <w:p w14:paraId="20405E90" w14:textId="77777777" w:rsidR="00DD32B9" w:rsidRPr="00DD32B9" w:rsidRDefault="00DD32B9" w:rsidP="00DD32B9">
      <w:pPr>
        <w:spacing w:after="0" w:line="240" w:lineRule="auto"/>
        <w:jc w:val="both"/>
        <w:rPr>
          <w:rFonts w:asciiTheme="majorHAnsi" w:eastAsia="Times New Roman" w:hAnsiTheme="majorHAnsi" w:cs="Times New Roman"/>
          <w:i/>
          <w:sz w:val="24"/>
          <w:szCs w:val="24"/>
          <w:lang w:val="fr-FR" w:eastAsia="fr-FR"/>
        </w:rPr>
      </w:pPr>
    </w:p>
    <w:p w14:paraId="7E1D1E27" w14:textId="5B0F1CE3" w:rsidR="009C1902" w:rsidRDefault="00DD32B9" w:rsidP="009C1902">
      <w:pPr>
        <w:spacing w:after="0" w:line="240" w:lineRule="auto"/>
        <w:jc w:val="both"/>
        <w:rPr>
          <w:rFonts w:ascii="Calibri Light" w:hAnsi="Calibri Light" w:cs="Calibri Light"/>
          <w:sz w:val="24"/>
          <w:szCs w:val="24"/>
          <w:lang w:val="fr-FR"/>
        </w:rPr>
      </w:pPr>
      <w:r w:rsidRPr="00DD32B9">
        <w:rPr>
          <w:rFonts w:asciiTheme="majorHAnsi" w:eastAsia="Times New Roman" w:hAnsiTheme="majorHAnsi" w:cs="Times New Roman"/>
          <w:b/>
          <w:color w:val="2E74B5" w:themeColor="accent5" w:themeShade="BF"/>
          <w:sz w:val="24"/>
          <w:szCs w:val="24"/>
          <w:lang w:val="fr-FR" w:eastAsia="fr-FR"/>
        </w:rPr>
        <w:t xml:space="preserve">Troisième Gloire de la Bienheureuse Vierge Marie: Sa Virginité Perpétuelle : </w:t>
      </w:r>
      <w:r w:rsidR="009C1902">
        <w:rPr>
          <w:rFonts w:asciiTheme="majorHAnsi" w:eastAsia="Times New Roman" w:hAnsiTheme="majorHAnsi" w:cs="Times New Roman"/>
          <w:bCs/>
          <w:sz w:val="24"/>
          <w:szCs w:val="24"/>
          <w:lang w:val="fr-FR" w:eastAsia="fr-FR"/>
        </w:rPr>
        <w:t>« </w:t>
      </w:r>
      <w:r w:rsidR="009C1902" w:rsidRPr="003B54BA">
        <w:rPr>
          <w:rFonts w:ascii="Calibri Light" w:hAnsi="Calibri Light" w:cs="Calibri Light"/>
          <w:sz w:val="24"/>
          <w:szCs w:val="24"/>
          <w:lang w:val="fr-FR"/>
        </w:rPr>
        <w:t>Comme le Cœur virginal de la très sacrée Mère de Jésus a plus d'amour pour</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 xml:space="preserve">son très cher Fils, que tous les Anges et tous les Saints ensemble: aussi le </w:t>
      </w:r>
      <w:r w:rsidR="009C1902">
        <w:rPr>
          <w:rFonts w:ascii="Calibri Light" w:hAnsi="Calibri Light" w:cs="Calibri Light"/>
          <w:sz w:val="24"/>
          <w:szCs w:val="24"/>
          <w:lang w:val="fr-FR"/>
        </w:rPr>
        <w:t xml:space="preserve">Cœur </w:t>
      </w:r>
      <w:r w:rsidR="009C1902" w:rsidRPr="003B54BA">
        <w:rPr>
          <w:rFonts w:ascii="Calibri Light" w:hAnsi="Calibri Light" w:cs="Calibri Light"/>
          <w:sz w:val="24"/>
          <w:szCs w:val="24"/>
          <w:lang w:val="fr-FR"/>
        </w:rPr>
        <w:t>divin du Fils unique de Marie est si embrasé d'amour pour sa très aimable Mère, qu'il</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est plus à elle qu'à toutes les choses créées ensemble.</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Offrons à Jésus le Cœur et l'amour de sa bienheureuse Mère, en réparation de</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tous les manquements que nous avons commis à l'aimer et à le servir, et offrons à</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sa très digne Mère, qui est aussi la nôtre, le Cœur et l'amour de son Fils, en</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satisfaction de toutes nos ingratitudes et infidélités au regard d'elle.</w:t>
      </w:r>
      <w:r w:rsidR="009C1902">
        <w:rPr>
          <w:rFonts w:ascii="Calibri Light" w:hAnsi="Calibri Light" w:cs="Calibri Light"/>
          <w:sz w:val="24"/>
          <w:szCs w:val="24"/>
          <w:lang w:val="fr-FR"/>
        </w:rPr>
        <w:t> »</w:t>
      </w:r>
    </w:p>
    <w:p w14:paraId="0BE138F7" w14:textId="77777777" w:rsidR="00DD32B9" w:rsidRPr="00DD32B9" w:rsidRDefault="00DD32B9" w:rsidP="00DD32B9">
      <w:pPr>
        <w:spacing w:after="0" w:line="240" w:lineRule="auto"/>
        <w:jc w:val="both"/>
        <w:rPr>
          <w:rFonts w:asciiTheme="majorHAnsi" w:eastAsia="Times New Roman" w:hAnsiTheme="majorHAnsi" w:cs="Times New Roman"/>
          <w:b/>
          <w:color w:val="2E74B5" w:themeColor="accent5" w:themeShade="BF"/>
          <w:sz w:val="24"/>
          <w:szCs w:val="24"/>
          <w:lang w:val="fr-FR" w:eastAsia="fr-FR"/>
        </w:rPr>
      </w:pPr>
    </w:p>
    <w:p w14:paraId="5BC42AA6" w14:textId="034DB5B4" w:rsidR="009C1902" w:rsidRPr="003B54BA" w:rsidRDefault="00DD32B9" w:rsidP="009C1902">
      <w:pPr>
        <w:spacing w:after="0" w:line="240" w:lineRule="auto"/>
        <w:jc w:val="both"/>
        <w:rPr>
          <w:rFonts w:ascii="Calibri Light" w:hAnsi="Calibri Light" w:cs="Calibri Light"/>
          <w:sz w:val="24"/>
          <w:szCs w:val="24"/>
          <w:lang w:val="fr-FR"/>
        </w:rPr>
      </w:pPr>
      <w:r w:rsidRPr="00DD32B9">
        <w:rPr>
          <w:rFonts w:asciiTheme="majorHAnsi" w:eastAsia="Times New Roman" w:hAnsiTheme="majorHAnsi" w:cs="Times New Roman"/>
          <w:b/>
          <w:color w:val="2E74B5" w:themeColor="accent5" w:themeShade="BF"/>
          <w:sz w:val="24"/>
          <w:szCs w:val="24"/>
          <w:lang w:val="fr-FR" w:eastAsia="fr-FR"/>
        </w:rPr>
        <w:t xml:space="preserve">Quatrième Gloire de la Bienheureuse Vierge Marie: Sa Corédemption universelle : </w:t>
      </w:r>
      <w:r w:rsidR="009C1902" w:rsidRPr="009C1902">
        <w:rPr>
          <w:rFonts w:asciiTheme="majorHAnsi" w:eastAsia="Times New Roman" w:hAnsiTheme="majorHAnsi" w:cs="Times New Roman"/>
          <w:bCs/>
          <w:sz w:val="24"/>
          <w:szCs w:val="24"/>
          <w:lang w:val="fr-FR" w:eastAsia="fr-FR"/>
        </w:rPr>
        <w:t>«</w:t>
      </w:r>
      <w:r w:rsidR="009C1902">
        <w:rPr>
          <w:rFonts w:asciiTheme="majorHAnsi" w:eastAsia="Times New Roman" w:hAnsiTheme="majorHAnsi" w:cs="Times New Roman"/>
          <w:b/>
          <w:color w:val="2E74B5" w:themeColor="accent5" w:themeShade="BF"/>
          <w:sz w:val="24"/>
          <w:szCs w:val="24"/>
          <w:lang w:val="fr-FR" w:eastAsia="fr-FR"/>
        </w:rPr>
        <w:t> </w:t>
      </w:r>
      <w:r w:rsidR="009C1902">
        <w:rPr>
          <w:rFonts w:ascii="Calibri Light" w:hAnsi="Calibri Light" w:cs="Calibri Light"/>
          <w:sz w:val="24"/>
          <w:szCs w:val="24"/>
          <w:lang w:val="fr-FR"/>
        </w:rPr>
        <w:t>…</w:t>
      </w:r>
      <w:r w:rsidR="009C1902" w:rsidRPr="003B54BA">
        <w:rPr>
          <w:rFonts w:ascii="Calibri Light" w:hAnsi="Calibri Light" w:cs="Calibri Light"/>
          <w:sz w:val="24"/>
          <w:szCs w:val="24"/>
          <w:lang w:val="fr-FR"/>
        </w:rPr>
        <w:t xml:space="preserve"> le Cœur de la Mère a toujours été uni très intimement au Cœur du</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Fils, pour vouloir tout ce qu'il a voulu, et pour consentir à tout ce qu'il a fait et à tout</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ce qu'il a souffert, afin d'opérer l'œuvre de notre salut. Et de là vient que les saints</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Pères disent hautement que la Mère du Sauveur a coopéré avec lui d'une manière</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très particulière à ce grand ouvrage de notre rédemption. Et c'est pourquoi aussi cet</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adorable Rédempteur, parlant à sainte Brigitte, dont les révélations sont approuvées</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 xml:space="preserve">de l'Église, lui dit que lui et sa sainte Mère avaient travaillé unanimement, </w:t>
      </w:r>
      <w:proofErr w:type="spellStart"/>
      <w:r w:rsidR="009C1902" w:rsidRPr="00927432">
        <w:rPr>
          <w:rFonts w:ascii="Calibri Light" w:hAnsi="Calibri Light" w:cs="Calibri Light"/>
          <w:i/>
          <w:iCs/>
          <w:sz w:val="24"/>
          <w:szCs w:val="24"/>
          <w:lang w:val="fr-FR"/>
        </w:rPr>
        <w:t>uno</w:t>
      </w:r>
      <w:proofErr w:type="spellEnd"/>
      <w:r w:rsidR="009C1902" w:rsidRPr="00927432">
        <w:rPr>
          <w:rFonts w:ascii="Calibri Light" w:hAnsi="Calibri Light" w:cs="Calibri Light"/>
          <w:i/>
          <w:iCs/>
          <w:sz w:val="24"/>
          <w:szCs w:val="24"/>
          <w:lang w:val="fr-FR"/>
        </w:rPr>
        <w:t xml:space="preserve"> Corde</w:t>
      </w:r>
      <w:r w:rsidR="009C1902" w:rsidRPr="003B54BA">
        <w:rPr>
          <w:rFonts w:ascii="Calibri Light" w:hAnsi="Calibri Light" w:cs="Calibri Light"/>
          <w:sz w:val="24"/>
          <w:szCs w:val="24"/>
          <w:lang w:val="fr-FR"/>
        </w:rPr>
        <w:t>,</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au salut du genre humain.</w:t>
      </w:r>
      <w:r w:rsidR="009C1902">
        <w:rPr>
          <w:rFonts w:ascii="Calibri Light" w:hAnsi="Calibri Light" w:cs="Calibri Light"/>
          <w:sz w:val="24"/>
          <w:szCs w:val="24"/>
          <w:lang w:val="fr-FR"/>
        </w:rPr>
        <w:t> »</w:t>
      </w:r>
    </w:p>
    <w:p w14:paraId="40C8A6ED" w14:textId="77777777" w:rsidR="00DD32B9" w:rsidRPr="00DD32B9" w:rsidRDefault="00DD32B9" w:rsidP="00DD32B9">
      <w:pPr>
        <w:spacing w:after="0" w:line="240" w:lineRule="auto"/>
        <w:jc w:val="both"/>
        <w:rPr>
          <w:rFonts w:asciiTheme="majorHAnsi" w:eastAsia="Times New Roman" w:hAnsiTheme="majorHAnsi" w:cs="Times New Roman"/>
          <w:b/>
          <w:color w:val="2E74B5" w:themeColor="accent5" w:themeShade="BF"/>
          <w:sz w:val="24"/>
          <w:szCs w:val="24"/>
          <w:lang w:val="fr-FR" w:eastAsia="fr-FR"/>
        </w:rPr>
      </w:pPr>
    </w:p>
    <w:p w14:paraId="223C002E" w14:textId="585ECDFD" w:rsidR="009C1902" w:rsidRDefault="00DD32B9" w:rsidP="009C1902">
      <w:pPr>
        <w:spacing w:after="0" w:line="240" w:lineRule="auto"/>
        <w:jc w:val="both"/>
        <w:rPr>
          <w:rFonts w:ascii="Calibri Light" w:hAnsi="Calibri Light" w:cs="Calibri Light"/>
          <w:sz w:val="24"/>
          <w:szCs w:val="24"/>
          <w:lang w:val="fr-FR"/>
        </w:rPr>
      </w:pPr>
      <w:r w:rsidRPr="00DD32B9">
        <w:rPr>
          <w:rFonts w:asciiTheme="majorHAnsi" w:eastAsia="Times New Roman" w:hAnsiTheme="majorHAnsi" w:cs="Times New Roman"/>
          <w:b/>
          <w:color w:val="2E74B5" w:themeColor="accent5" w:themeShade="BF"/>
          <w:sz w:val="24"/>
          <w:szCs w:val="24"/>
          <w:lang w:val="fr-FR" w:eastAsia="fr-FR"/>
        </w:rPr>
        <w:t xml:space="preserve">Cinquième Gloire de la Bienheureuse Vierge Marie: Sa Médiation Maternelle : </w:t>
      </w:r>
      <w:r w:rsidRPr="00DD32B9">
        <w:rPr>
          <w:rFonts w:asciiTheme="majorHAnsi" w:eastAsia="Times New Roman" w:hAnsiTheme="majorHAnsi" w:cs="Times New Roman"/>
          <w:sz w:val="24"/>
          <w:szCs w:val="24"/>
          <w:lang w:val="fr-FR" w:eastAsia="fr-FR"/>
        </w:rPr>
        <w:t xml:space="preserve"> </w:t>
      </w:r>
      <w:r w:rsidR="009C1902">
        <w:rPr>
          <w:rFonts w:asciiTheme="majorHAnsi" w:eastAsia="Times New Roman" w:hAnsiTheme="majorHAnsi" w:cs="Times New Roman"/>
          <w:sz w:val="24"/>
          <w:szCs w:val="24"/>
          <w:lang w:val="fr-FR" w:eastAsia="fr-FR"/>
        </w:rPr>
        <w:t>« </w:t>
      </w:r>
      <w:r w:rsidR="009C1902">
        <w:rPr>
          <w:rFonts w:ascii="Calibri Light" w:hAnsi="Calibri Light" w:cs="Calibri Light"/>
          <w:sz w:val="24"/>
          <w:szCs w:val="24"/>
          <w:lang w:val="fr-FR"/>
        </w:rPr>
        <w:t>…</w:t>
      </w:r>
      <w:r w:rsidR="009C1902" w:rsidRPr="003B54BA">
        <w:rPr>
          <w:rFonts w:ascii="Calibri Light" w:hAnsi="Calibri Light" w:cs="Calibri Light"/>
          <w:sz w:val="24"/>
          <w:szCs w:val="24"/>
          <w:lang w:val="fr-FR"/>
        </w:rPr>
        <w:t xml:space="preserve"> le Cœur de Jésus est le Cœur de Marie, </w:t>
      </w:r>
      <w:r w:rsidR="009C1902">
        <w:rPr>
          <w:rFonts w:ascii="Calibri Light" w:hAnsi="Calibri Light" w:cs="Calibri Light"/>
          <w:sz w:val="24"/>
          <w:szCs w:val="24"/>
          <w:lang w:val="fr-FR"/>
        </w:rPr>
        <w:t>…</w:t>
      </w:r>
      <w:r w:rsidR="009C1902" w:rsidRPr="003B54BA">
        <w:rPr>
          <w:rFonts w:ascii="Calibri Light" w:hAnsi="Calibri Light" w:cs="Calibri Light"/>
          <w:sz w:val="24"/>
          <w:szCs w:val="24"/>
          <w:lang w:val="fr-FR"/>
        </w:rPr>
        <w:t xml:space="preserve"> ces deux Cœurs</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ne sont qu'un Cœur, qui est aussi notre Cœur par la donation que le Père, le Fils, le</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 xml:space="preserve">Saint-Esprit et notre divine Mère nous en ont faite, afin que les </w:t>
      </w:r>
      <w:r w:rsidR="009C1902" w:rsidRPr="003B54BA">
        <w:rPr>
          <w:rFonts w:ascii="Calibri Light" w:hAnsi="Calibri Light" w:cs="Calibri Light"/>
          <w:sz w:val="24"/>
          <w:szCs w:val="24"/>
          <w:lang w:val="fr-FR"/>
        </w:rPr>
        <w:lastRenderedPageBreak/>
        <w:t>enfants de Jésus e</w:t>
      </w:r>
      <w:r w:rsidR="009C1902">
        <w:rPr>
          <w:rFonts w:ascii="Calibri Light" w:hAnsi="Calibri Light" w:cs="Calibri Light"/>
          <w:sz w:val="24"/>
          <w:szCs w:val="24"/>
          <w:lang w:val="fr-FR"/>
        </w:rPr>
        <w:t xml:space="preserve">t </w:t>
      </w:r>
      <w:r w:rsidR="009C1902" w:rsidRPr="003B54BA">
        <w:rPr>
          <w:rFonts w:ascii="Calibri Light" w:hAnsi="Calibri Light" w:cs="Calibri Light"/>
          <w:sz w:val="24"/>
          <w:szCs w:val="24"/>
          <w:lang w:val="fr-FR"/>
        </w:rPr>
        <w:t>de Marie n'aient qu'un Cœur avec leur Père et leur Mère, et qu'ils aiment et glorifient</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Dieu avec eux d'un même Cœur, et d'un Cœur digne de la grandeur infinie de sa</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divine Majesté.</w:t>
      </w:r>
      <w:r w:rsidR="009C1902">
        <w:rPr>
          <w:rFonts w:ascii="Calibri Light" w:hAnsi="Calibri Light" w:cs="Calibri Light"/>
          <w:sz w:val="24"/>
          <w:szCs w:val="24"/>
          <w:lang w:val="fr-FR"/>
        </w:rPr>
        <w:t> »</w:t>
      </w:r>
    </w:p>
    <w:p w14:paraId="00F14729" w14:textId="77777777" w:rsidR="00DD32B9" w:rsidRPr="00DD32B9" w:rsidRDefault="00DD32B9" w:rsidP="00DD32B9">
      <w:pPr>
        <w:spacing w:after="0" w:line="240" w:lineRule="auto"/>
        <w:jc w:val="both"/>
        <w:rPr>
          <w:rFonts w:asciiTheme="majorHAnsi" w:eastAsia="Times New Roman" w:hAnsiTheme="majorHAnsi" w:cs="Times New Roman"/>
          <w:sz w:val="24"/>
          <w:szCs w:val="24"/>
          <w:lang w:val="fr-FR" w:eastAsia="fr-FR"/>
        </w:rPr>
      </w:pPr>
    </w:p>
    <w:p w14:paraId="3ED51659" w14:textId="19584955" w:rsidR="009C1902" w:rsidRPr="003B54BA" w:rsidRDefault="00DD32B9" w:rsidP="009C1902">
      <w:pPr>
        <w:spacing w:after="0" w:line="240" w:lineRule="auto"/>
        <w:jc w:val="both"/>
        <w:rPr>
          <w:rFonts w:ascii="Calibri Light" w:hAnsi="Calibri Light" w:cs="Calibri Light"/>
          <w:sz w:val="24"/>
          <w:szCs w:val="24"/>
          <w:lang w:val="fr-FR"/>
        </w:rPr>
      </w:pPr>
      <w:r w:rsidRPr="00DD32B9">
        <w:rPr>
          <w:rFonts w:asciiTheme="majorHAnsi" w:eastAsia="Times New Roman" w:hAnsiTheme="majorHAnsi" w:cs="Times New Roman"/>
          <w:b/>
          <w:color w:val="2E74B5" w:themeColor="accent5" w:themeShade="BF"/>
          <w:sz w:val="24"/>
          <w:szCs w:val="24"/>
          <w:lang w:val="fr-FR" w:eastAsia="fr-FR"/>
        </w:rPr>
        <w:t xml:space="preserve">Sixième Gloire de la Bienheureuse Vierge Marie: L’Assomption au Ciel corps et âme de Notre Dame : </w:t>
      </w:r>
      <w:r w:rsidR="009C1902">
        <w:rPr>
          <w:rFonts w:ascii="Calibri Light" w:hAnsi="Calibri Light" w:cs="Calibri Light"/>
          <w:sz w:val="24"/>
          <w:szCs w:val="24"/>
          <w:lang w:val="fr-FR"/>
        </w:rPr>
        <w:t>« …</w:t>
      </w:r>
      <w:r w:rsidR="009C1902" w:rsidRPr="003B54BA">
        <w:rPr>
          <w:rFonts w:ascii="Calibri Light" w:hAnsi="Calibri Light" w:cs="Calibri Light"/>
          <w:sz w:val="24"/>
          <w:szCs w:val="24"/>
          <w:lang w:val="fr-FR"/>
        </w:rPr>
        <w:t xml:space="preserve"> cet amour incomparable qu'elle</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a eu pour le Fils de Dieu, a attiré dès lors son amour et son Cœur dans son sein e</w:t>
      </w:r>
      <w:r w:rsidR="009C1902">
        <w:rPr>
          <w:rFonts w:ascii="Calibri Light" w:hAnsi="Calibri Light" w:cs="Calibri Light"/>
          <w:sz w:val="24"/>
          <w:szCs w:val="24"/>
          <w:lang w:val="fr-FR"/>
        </w:rPr>
        <w:t xml:space="preserve">t </w:t>
      </w:r>
      <w:r w:rsidR="009C1902" w:rsidRPr="003B54BA">
        <w:rPr>
          <w:rFonts w:ascii="Calibri Light" w:hAnsi="Calibri Light" w:cs="Calibri Light"/>
          <w:sz w:val="24"/>
          <w:szCs w:val="24"/>
          <w:lang w:val="fr-FR"/>
        </w:rPr>
        <w:t>dans son Cœur virginal, là où il a toujours demeuré et demeurera éternellement,</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comme le Cœur de son Cœur, et comme un divin soleil qui a répandu dans son esprit</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les torrents de ses lumières célestes, et qui a embrasé son Cœur de ses divines</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ardeurs d'une manière ineffable, dont nous le devons louer et bénir infiniment.</w:t>
      </w:r>
      <w:r w:rsidR="009C1902">
        <w:rPr>
          <w:rFonts w:ascii="Calibri Light" w:hAnsi="Calibri Light" w:cs="Calibri Light"/>
          <w:sz w:val="24"/>
          <w:szCs w:val="24"/>
          <w:lang w:val="fr-FR"/>
        </w:rPr>
        <w:t> »</w:t>
      </w:r>
    </w:p>
    <w:p w14:paraId="14C84639" w14:textId="77777777" w:rsidR="00DD32B9" w:rsidRPr="00DD32B9" w:rsidRDefault="00DD32B9" w:rsidP="00DD32B9">
      <w:pPr>
        <w:spacing w:after="0" w:line="240" w:lineRule="auto"/>
        <w:jc w:val="both"/>
        <w:rPr>
          <w:rFonts w:asciiTheme="majorHAnsi" w:eastAsia="Times New Roman" w:hAnsiTheme="majorHAnsi" w:cs="Times New Roman"/>
          <w:b/>
          <w:color w:val="2E74B5" w:themeColor="accent5" w:themeShade="BF"/>
          <w:sz w:val="24"/>
          <w:szCs w:val="24"/>
          <w:lang w:val="fr-FR" w:eastAsia="fr-FR"/>
        </w:rPr>
      </w:pPr>
    </w:p>
    <w:p w14:paraId="1BB17EEA" w14:textId="2069C1CD" w:rsidR="009C1902" w:rsidRPr="003B54BA" w:rsidRDefault="00DD32B9" w:rsidP="009C1902">
      <w:pPr>
        <w:spacing w:after="0" w:line="240" w:lineRule="auto"/>
        <w:jc w:val="both"/>
        <w:rPr>
          <w:rFonts w:ascii="Calibri Light" w:hAnsi="Calibri Light" w:cs="Calibri Light"/>
          <w:sz w:val="24"/>
          <w:szCs w:val="24"/>
          <w:lang w:val="fr-FR"/>
        </w:rPr>
      </w:pPr>
      <w:r w:rsidRPr="00DD32B9">
        <w:rPr>
          <w:rFonts w:asciiTheme="majorHAnsi" w:eastAsia="Times New Roman" w:hAnsiTheme="majorHAnsi" w:cs="Times New Roman"/>
          <w:b/>
          <w:color w:val="2E74B5" w:themeColor="accent5" w:themeShade="BF"/>
          <w:sz w:val="24"/>
          <w:szCs w:val="24"/>
          <w:lang w:val="fr-FR" w:eastAsia="fr-FR"/>
        </w:rPr>
        <w:t>Septième Gloire de la Bienheureuse Vierge Marie: Le Couronnement de Notre Dame :</w:t>
      </w:r>
      <w:r w:rsidR="009C1902" w:rsidRPr="009C1902">
        <w:rPr>
          <w:rFonts w:asciiTheme="majorHAnsi" w:eastAsia="Times New Roman" w:hAnsiTheme="majorHAnsi" w:cs="Times New Roman"/>
          <w:bCs/>
          <w:sz w:val="24"/>
          <w:szCs w:val="24"/>
          <w:lang w:val="fr-FR" w:eastAsia="fr-FR"/>
        </w:rPr>
        <w:t xml:space="preserve"> «</w:t>
      </w:r>
      <w:r w:rsidR="009C1902" w:rsidRPr="009C1902">
        <w:rPr>
          <w:rFonts w:asciiTheme="majorHAnsi" w:eastAsia="Times New Roman" w:hAnsiTheme="majorHAnsi" w:cs="Times New Roman"/>
          <w:b/>
          <w:sz w:val="24"/>
          <w:szCs w:val="24"/>
          <w:lang w:val="fr-FR" w:eastAsia="fr-FR"/>
        </w:rPr>
        <w:t> </w:t>
      </w:r>
      <w:r w:rsidR="009C1902" w:rsidRPr="003B54BA">
        <w:rPr>
          <w:rFonts w:ascii="Calibri Light" w:hAnsi="Calibri Light" w:cs="Calibri Light"/>
          <w:sz w:val="24"/>
          <w:szCs w:val="24"/>
          <w:lang w:val="fr-FR"/>
        </w:rPr>
        <w:t>Louanges infinies et éternelles au Père,</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au Fils et au Saint-Esprit, pour ce don</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infiniment précieux qu'ils ont fait à notre divine Mère, et qu'ils nous ont fait par elle</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O très sainte Trinité, je vous offre et vous donne le Cœur très adorable de mon</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Jésus et le Cœur très aimable de la Mère de Jésus, en actions de grâces de vos</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bontés infinies au regard de moi. Je vous offre aussi, en union de ces deux aimables</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Cœurs, mon cœur très indigne, avec tous les cœurs de mes frères et de mes</w:t>
      </w:r>
      <w:r w:rsidR="009C1902">
        <w:rPr>
          <w:rFonts w:ascii="Calibri Light" w:hAnsi="Calibri Light" w:cs="Calibri Light"/>
          <w:sz w:val="24"/>
          <w:szCs w:val="24"/>
          <w:lang w:val="fr-FR"/>
        </w:rPr>
        <w:t xml:space="preserve"> sœurs</w:t>
      </w:r>
      <w:r w:rsidR="009C1902" w:rsidRPr="003B54BA">
        <w:rPr>
          <w:rFonts w:ascii="Calibri Light" w:hAnsi="Calibri Light" w:cs="Calibri Light"/>
          <w:sz w:val="24"/>
          <w:szCs w:val="24"/>
          <w:lang w:val="fr-FR"/>
        </w:rPr>
        <w:t>. vous suppliant très humblement d'en prendre une pleine et absolue</w:t>
      </w:r>
      <w:r w:rsidR="009C1902">
        <w:rPr>
          <w:rFonts w:ascii="Calibri Light" w:hAnsi="Calibri Light" w:cs="Calibri Light"/>
          <w:sz w:val="24"/>
          <w:szCs w:val="24"/>
          <w:lang w:val="fr-FR"/>
        </w:rPr>
        <w:t xml:space="preserve"> </w:t>
      </w:r>
      <w:r w:rsidR="009C1902" w:rsidRPr="003B54BA">
        <w:rPr>
          <w:rFonts w:ascii="Calibri Light" w:hAnsi="Calibri Light" w:cs="Calibri Light"/>
          <w:sz w:val="24"/>
          <w:szCs w:val="24"/>
          <w:lang w:val="fr-FR"/>
        </w:rPr>
        <w:t>possession pour jamais.</w:t>
      </w:r>
      <w:r w:rsidR="009C1902">
        <w:rPr>
          <w:rFonts w:ascii="Calibri Light" w:hAnsi="Calibri Light" w:cs="Calibri Light"/>
          <w:sz w:val="24"/>
          <w:szCs w:val="24"/>
          <w:lang w:val="fr-FR"/>
        </w:rPr>
        <w:t> »</w:t>
      </w:r>
    </w:p>
    <w:p w14:paraId="767349C2" w14:textId="035E9E58" w:rsidR="009C1902" w:rsidRDefault="009C1902" w:rsidP="00DD32B9">
      <w:pPr>
        <w:spacing w:after="0" w:line="240" w:lineRule="auto"/>
        <w:jc w:val="both"/>
        <w:rPr>
          <w:rFonts w:asciiTheme="majorHAnsi" w:eastAsia="Times New Roman" w:hAnsiTheme="majorHAnsi" w:cs="Times New Roman"/>
          <w:b/>
          <w:color w:val="2E74B5" w:themeColor="accent5" w:themeShade="BF"/>
          <w:sz w:val="24"/>
          <w:szCs w:val="24"/>
          <w:lang w:val="fr-FR" w:eastAsia="fr-FR"/>
        </w:rPr>
      </w:pPr>
    </w:p>
    <w:p w14:paraId="27B9C776" w14:textId="546EAC0C" w:rsidR="00C32A19" w:rsidRPr="00DD32B9" w:rsidRDefault="00DD32B9" w:rsidP="00BC70E9">
      <w:pPr>
        <w:spacing w:after="0" w:line="240" w:lineRule="auto"/>
        <w:jc w:val="both"/>
        <w:rPr>
          <w:lang w:val="fr-FR"/>
        </w:rPr>
      </w:pPr>
      <w:r w:rsidRPr="00BC70E9">
        <w:rPr>
          <w:rFonts w:asciiTheme="majorHAnsi" w:eastAsia="Times New Roman" w:hAnsiTheme="majorHAnsi" w:cs="Times New Roman"/>
          <w:b/>
          <w:color w:val="2E74B5" w:themeColor="accent5" w:themeShade="BF"/>
          <w:sz w:val="24"/>
          <w:szCs w:val="24"/>
          <w:lang w:val="fr-FR" w:eastAsia="fr-FR"/>
        </w:rPr>
        <w:t xml:space="preserve"> </w:t>
      </w:r>
      <w:r w:rsidR="009C1902" w:rsidRPr="00BC70E9">
        <w:rPr>
          <w:rFonts w:ascii="Calibri Light" w:hAnsi="Calibri Light" w:cs="Calibri Light"/>
          <w:b/>
          <w:bCs/>
          <w:i/>
          <w:iCs/>
          <w:color w:val="BF8F00" w:themeColor="accent4" w:themeShade="BF"/>
          <w:sz w:val="24"/>
          <w:szCs w:val="24"/>
          <w:lang w:val="fr-FR"/>
        </w:rPr>
        <w:t>Amende honorable au divin Cœur de Jésus dans le très saint Sacrement de l'Autel</w:t>
      </w:r>
      <w:r w:rsidR="009C1902" w:rsidRPr="00BC70E9">
        <w:rPr>
          <w:rFonts w:ascii="Calibri Light" w:hAnsi="Calibri Light" w:cs="Calibri Light"/>
          <w:b/>
          <w:bCs/>
          <w:color w:val="BF8F00" w:themeColor="accent4" w:themeShade="BF"/>
          <w:sz w:val="24"/>
          <w:szCs w:val="24"/>
          <w:lang w:val="fr-FR"/>
        </w:rPr>
        <w:t xml:space="preserve"> de Saint Jean Eudes</w:t>
      </w:r>
      <w:r w:rsidR="00BC70E9">
        <w:rPr>
          <w:rFonts w:ascii="Calibri Light" w:hAnsi="Calibri Light" w:cs="Calibri Light"/>
          <w:b/>
          <w:bCs/>
          <w:color w:val="BF8F00" w:themeColor="accent4" w:themeShade="BF"/>
          <w:sz w:val="24"/>
          <w:szCs w:val="24"/>
          <w:lang w:val="fr-FR"/>
        </w:rPr>
        <w:t xml:space="preserve"> :  </w:t>
      </w:r>
      <w:r w:rsidR="009C1902" w:rsidRPr="00B5405D">
        <w:rPr>
          <w:rFonts w:ascii="Calibri Light" w:hAnsi="Calibri Light" w:cs="Calibri Light"/>
          <w:sz w:val="24"/>
          <w:szCs w:val="24"/>
          <w:lang w:val="fr-FR"/>
        </w:rPr>
        <w:t>O Cœur très adorable et très aimable de Jésus, qui êtes le Roi et le centre de tous les cœurs! Cœur tout brûlant de charité et embrasé de zèle pour les intérêts de votre Père céleste et pour le salut des âmes! Cœur toujours sensible à nos misères, toujours empressé à nous faire du bien, qui, par l'excès du plus ardent et du plus prodigieux de tous les amours, vous êtes mis en état de Victime dans l'adorable Eucharistie, où vous vous offrez continuellement à votre Père en sacrifice de propitiation pour nos péchés: puisque la plupart des hommes n'ont pour toutes vos tendresses que de la dureté, des mépris, de l'oubli et de l'ingratitude, n'est-il pas juste que, touchés de toutes ces ingratitudes criminelles, nous tâchions de les réparer de tout notre pouvoir ? C'est pour cela, ô divin Cœur de Jésus, que, prosternés et anéantis devant vous, nous vous en faisons aujourd'hui une réparation publique et solennelle aux yeux du ciel et de la terre</w:t>
      </w:r>
      <w:r w:rsidR="00BC70E9">
        <w:rPr>
          <w:rFonts w:ascii="Calibri Light" w:hAnsi="Calibri Light" w:cs="Calibri Light"/>
          <w:sz w:val="24"/>
          <w:szCs w:val="24"/>
          <w:lang w:val="fr-FR"/>
        </w:rPr>
        <w:t>…</w:t>
      </w:r>
      <w:r w:rsidR="009C1902" w:rsidRPr="00B5405D">
        <w:rPr>
          <w:rFonts w:ascii="Calibri Light" w:hAnsi="Calibri Light" w:cs="Calibri Light"/>
          <w:sz w:val="24"/>
          <w:szCs w:val="24"/>
          <w:lang w:val="fr-FR"/>
        </w:rPr>
        <w:t xml:space="preserve"> Cœur adorable de Jésus, source de véritable contrition, donnez-nous cet esprit de pénitence, ce cœur humilié et brisé de douleur, cette fontaine de larmes qui nous est nécessaire pour pleurer nos propres péchés et ceux de tous les hommes. Pardon, Cœur très miséricordieux, pardon de toutes les injures, de tous les mépris et outrages qui vous ont été faits dans tout le cours de votre sainte vie et de votre douloureuse Passion</w:t>
      </w:r>
      <w:r w:rsidR="00BC70E9">
        <w:rPr>
          <w:rFonts w:ascii="Calibri Light" w:hAnsi="Calibri Light" w:cs="Calibri Light"/>
          <w:sz w:val="24"/>
          <w:szCs w:val="24"/>
          <w:lang w:val="fr-FR"/>
        </w:rPr>
        <w:t xml:space="preserve">.  </w:t>
      </w:r>
      <w:r w:rsidR="009C1902" w:rsidRPr="00B5405D">
        <w:rPr>
          <w:rFonts w:ascii="Calibri Light" w:hAnsi="Calibri Light" w:cs="Calibri Light"/>
          <w:sz w:val="24"/>
          <w:szCs w:val="24"/>
          <w:lang w:val="fr-FR"/>
        </w:rPr>
        <w:t>Pardon de toutes les impiétés, de toutes les irrévérences et de tous les sacrilèges qui ont été commis contre vous, dans votre Sacrement de l'Eucharistie, depuis que, par le plus grand de tous les excès d'amour pour nous, vous l'avez institué</w:t>
      </w:r>
      <w:r w:rsidR="00BC70E9">
        <w:rPr>
          <w:rFonts w:ascii="Calibri Light" w:hAnsi="Calibri Light" w:cs="Calibri Light"/>
          <w:sz w:val="24"/>
          <w:szCs w:val="24"/>
          <w:lang w:val="fr-FR"/>
        </w:rPr>
        <w:t xml:space="preserve">… </w:t>
      </w:r>
      <w:r w:rsidR="009C1902" w:rsidRPr="00B5405D">
        <w:rPr>
          <w:rFonts w:ascii="Calibri Light" w:hAnsi="Calibri Light" w:cs="Calibri Light"/>
          <w:sz w:val="24"/>
          <w:szCs w:val="24"/>
          <w:lang w:val="fr-FR"/>
        </w:rPr>
        <w:t xml:space="preserve">Recevez favorablement l'amende honorable que nous vous en faisons, en union de celle que vous faites continuellement sur cet </w:t>
      </w:r>
      <w:proofErr w:type="spellStart"/>
      <w:r w:rsidR="009C1902">
        <w:rPr>
          <w:rFonts w:ascii="Calibri Light" w:hAnsi="Calibri Light" w:cs="Calibri Light"/>
          <w:sz w:val="24"/>
          <w:szCs w:val="24"/>
          <w:lang w:val="fr-FR"/>
        </w:rPr>
        <w:t>autel</w:t>
      </w:r>
      <w:proofErr w:type="spellEnd"/>
      <w:r w:rsidR="009C1902" w:rsidRPr="00B5405D">
        <w:rPr>
          <w:rFonts w:ascii="Calibri Light" w:hAnsi="Calibri Light" w:cs="Calibri Light"/>
          <w:sz w:val="24"/>
          <w:szCs w:val="24"/>
          <w:lang w:val="fr-FR"/>
        </w:rPr>
        <w:t xml:space="preserve"> à votre divin Père, et à celle que vous lui faites sur le Calvaire, et aussi en union de celle que votre sainte Mère vous fit au pied de la croix, assistant à votre sacrifice sanglant</w:t>
      </w:r>
      <w:r w:rsidR="00BC70E9">
        <w:rPr>
          <w:rFonts w:ascii="Calibri Light" w:hAnsi="Calibri Light" w:cs="Calibri Light"/>
          <w:sz w:val="24"/>
          <w:szCs w:val="24"/>
          <w:lang w:val="fr-FR"/>
        </w:rPr>
        <w:t>…</w:t>
      </w:r>
      <w:r w:rsidR="009C1902" w:rsidRPr="00B5405D">
        <w:rPr>
          <w:rFonts w:ascii="Calibri Light" w:hAnsi="Calibri Light" w:cs="Calibri Light"/>
          <w:sz w:val="24"/>
          <w:szCs w:val="24"/>
          <w:lang w:val="fr-FR"/>
        </w:rPr>
        <w:t>Rendez efficaces par votre grâce, les désirs ardents et la sainte résolution dans laquelle nous sommes de vous aimer et de vous adorer sans cesse dans votre Sacrement d'amour, pour réparer nos négligences et nos infidélités passées par une véritable conversion, et par un zèle ardent de votre honneur et de votre gloire</w:t>
      </w:r>
      <w:r w:rsidR="00BC70E9">
        <w:rPr>
          <w:rFonts w:ascii="Calibri Light" w:hAnsi="Calibri Light" w:cs="Calibri Light"/>
          <w:sz w:val="24"/>
          <w:szCs w:val="24"/>
          <w:lang w:val="fr-FR"/>
        </w:rPr>
        <w:t xml:space="preserve">… </w:t>
      </w:r>
      <w:r w:rsidR="009C1902" w:rsidRPr="00B5405D">
        <w:rPr>
          <w:rFonts w:ascii="Calibri Light" w:hAnsi="Calibri Light" w:cs="Calibri Light"/>
          <w:i/>
          <w:iCs/>
          <w:sz w:val="24"/>
          <w:szCs w:val="24"/>
          <w:lang w:val="fr-FR"/>
        </w:rPr>
        <w:t>Ainsi soit-il.</w:t>
      </w:r>
    </w:p>
    <w:sectPr w:rsidR="00C32A19" w:rsidRPr="00DD32B9" w:rsidSect="00BC70E9">
      <w:pgSz w:w="12240" w:h="15840"/>
      <w:pgMar w:top="1440" w:right="1440" w:bottom="1440" w:left="1440" w:header="720" w:footer="720" w:gutter="0"/>
      <w:pgBorders w:offsetFrom="page">
        <w:top w:val="single" w:sz="8" w:space="24" w:color="FFC000" w:shadow="1"/>
        <w:left w:val="single" w:sz="8" w:space="24" w:color="FFC000" w:shadow="1"/>
        <w:bottom w:val="single" w:sz="8" w:space="24" w:color="FFC000" w:shadow="1"/>
        <w:right w:val="single" w:sz="8" w:space="24" w:color="FFC000"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B9"/>
    <w:rsid w:val="003C3AD4"/>
    <w:rsid w:val="009B2EFE"/>
    <w:rsid w:val="009C1902"/>
    <w:rsid w:val="00BC70E9"/>
    <w:rsid w:val="00C32A19"/>
    <w:rsid w:val="00DD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380A"/>
  <w15:chartTrackingRefBased/>
  <w15:docId w15:val="{BFB46526-5DC7-4DA1-9445-EC64D778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Darantière</dc:creator>
  <cp:keywords/>
  <dc:description/>
  <cp:lastModifiedBy>Karen Darantière</cp:lastModifiedBy>
  <cp:revision>1</cp:revision>
  <dcterms:created xsi:type="dcterms:W3CDTF">2023-06-12T15:53:00Z</dcterms:created>
  <dcterms:modified xsi:type="dcterms:W3CDTF">2023-06-12T16:23:00Z</dcterms:modified>
</cp:coreProperties>
</file>