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62B7" w14:textId="6FFD3019" w:rsidR="00547C78" w:rsidRPr="002B6520" w:rsidRDefault="000A0591" w:rsidP="00BC6CC7">
      <w:pPr>
        <w:spacing w:after="0" w:line="240" w:lineRule="auto"/>
        <w:jc w:val="both"/>
        <w:rPr>
          <w:rFonts w:ascii="Calibri Light" w:hAnsi="Calibri Light" w:cs="Calibri Light"/>
          <w:sz w:val="24"/>
          <w:szCs w:val="24"/>
        </w:rPr>
      </w:pPr>
      <w:r w:rsidRPr="002B6520">
        <w:rPr>
          <w:rFonts w:ascii="Calibri Light" w:hAnsi="Calibri Light" w:cs="Calibri Light"/>
          <w:noProof/>
          <w:sz w:val="24"/>
          <w:szCs w:val="24"/>
        </w:rPr>
        <w:drawing>
          <wp:anchor distT="0" distB="0" distL="114300" distR="114300" simplePos="0" relativeHeight="251658240" behindDoc="0" locked="0" layoutInCell="1" allowOverlap="1" wp14:anchorId="31EE9B65" wp14:editId="59799CE0">
            <wp:simplePos x="0" y="0"/>
            <wp:positionH relativeFrom="column">
              <wp:posOffset>-568960</wp:posOffset>
            </wp:positionH>
            <wp:positionV relativeFrom="page">
              <wp:posOffset>345440</wp:posOffset>
            </wp:positionV>
            <wp:extent cx="1324610" cy="2186305"/>
            <wp:effectExtent l="0" t="0" r="8890" b="4445"/>
            <wp:wrapSquare wrapText="bothSides"/>
            <wp:docPr id="1234225881" name="Picture 1" descr="Our Lady of Lourdes | Catholic images, Virgin mary painting, Blessed virgin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Lady of Lourdes | Catholic images, Virgin mary painting, Blessed virgin  m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4610" cy="218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036E" w:rsidRPr="002B6520">
        <w:rPr>
          <w:rFonts w:ascii="Calibri Light" w:hAnsi="Calibri Light" w:cs="Calibri Light"/>
          <w:sz w:val="24"/>
          <w:szCs w:val="24"/>
        </w:rPr>
        <w:t xml:space="preserve">La </w:t>
      </w:r>
      <w:r w:rsidR="007A036E" w:rsidRPr="002B6520">
        <w:rPr>
          <w:rFonts w:ascii="Calibri Light" w:hAnsi="Calibri Light" w:cs="Calibri Light"/>
          <w:i/>
          <w:sz w:val="24"/>
          <w:szCs w:val="24"/>
        </w:rPr>
        <w:t>Confrérie de Marie Corédemptrice</w:t>
      </w:r>
      <w:r w:rsidR="007A036E" w:rsidRPr="002B6520">
        <w:rPr>
          <w:rFonts w:ascii="Calibri Light" w:hAnsi="Calibri Light" w:cs="Calibri Light"/>
          <w:sz w:val="24"/>
          <w:szCs w:val="24"/>
        </w:rPr>
        <w:t xml:space="preserve">, afin </w:t>
      </w:r>
      <w:r w:rsidR="009B4340" w:rsidRPr="002B6520">
        <w:rPr>
          <w:rFonts w:ascii="Calibri Light" w:hAnsi="Calibri Light" w:cs="Calibri Light"/>
          <w:sz w:val="24"/>
          <w:szCs w:val="24"/>
        </w:rPr>
        <w:t>de commémorer l’apparition de Notre Dame à Sainte Bernadette à Lourdes</w:t>
      </w:r>
      <w:r w:rsidR="00F57FFB" w:rsidRPr="002B6520">
        <w:rPr>
          <w:rFonts w:ascii="Calibri Light" w:hAnsi="Calibri Light" w:cs="Calibri Light"/>
          <w:sz w:val="24"/>
          <w:szCs w:val="24"/>
        </w:rPr>
        <w:t>,</w:t>
      </w:r>
      <w:r w:rsidR="007A036E" w:rsidRPr="002B6520">
        <w:rPr>
          <w:rFonts w:ascii="Calibri Light" w:hAnsi="Calibri Light" w:cs="Calibri Light"/>
          <w:sz w:val="24"/>
          <w:szCs w:val="24"/>
        </w:rPr>
        <w:t xml:space="preserve"> va prier aujourd’hui le Chapelet des </w:t>
      </w:r>
      <w:r w:rsidR="007A036E" w:rsidRPr="002B6520">
        <w:rPr>
          <w:rFonts w:ascii="Calibri Light" w:hAnsi="Calibri Light" w:cs="Calibri Light"/>
          <w:i/>
          <w:sz w:val="24"/>
          <w:szCs w:val="24"/>
        </w:rPr>
        <w:t>Sept Gloires de la Sainte Vierge Marie</w:t>
      </w:r>
      <w:r w:rsidR="007A036E" w:rsidRPr="002B6520">
        <w:rPr>
          <w:rFonts w:ascii="Calibri Light" w:hAnsi="Calibri Light" w:cs="Calibri Light"/>
          <w:sz w:val="24"/>
          <w:szCs w:val="24"/>
        </w:rPr>
        <w:t xml:space="preserve">. Les méditations sont tirées </w:t>
      </w:r>
      <w:r w:rsidR="002F3563" w:rsidRPr="002B6520">
        <w:rPr>
          <w:rFonts w:ascii="Calibri Light" w:hAnsi="Calibri Light" w:cs="Calibri Light"/>
          <w:sz w:val="24"/>
          <w:szCs w:val="24"/>
        </w:rPr>
        <w:t xml:space="preserve">d’écrits de Saint Maximilien </w:t>
      </w:r>
      <w:proofErr w:type="spellStart"/>
      <w:r w:rsidR="002F3563" w:rsidRPr="002B6520">
        <w:rPr>
          <w:rFonts w:ascii="Calibri Light" w:hAnsi="Calibri Light" w:cs="Calibri Light"/>
          <w:sz w:val="24"/>
          <w:szCs w:val="24"/>
        </w:rPr>
        <w:t>Kolbe</w:t>
      </w:r>
      <w:proofErr w:type="spellEnd"/>
      <w:r w:rsidR="003136C9" w:rsidRPr="002B6520">
        <w:rPr>
          <w:rFonts w:ascii="Calibri Light" w:hAnsi="Calibri Light" w:cs="Calibri Light"/>
          <w:sz w:val="24"/>
          <w:szCs w:val="24"/>
        </w:rPr>
        <w:t xml:space="preserve"> en vue d’honorer </w:t>
      </w:r>
      <w:r w:rsidR="00D06B7E">
        <w:rPr>
          <w:rFonts w:ascii="Calibri Light" w:hAnsi="Calibri Light" w:cs="Calibri Light"/>
          <w:sz w:val="24"/>
          <w:szCs w:val="24"/>
        </w:rPr>
        <w:t>l’Immaculée</w:t>
      </w:r>
      <w:r w:rsidR="007068FB" w:rsidRPr="002B6520">
        <w:rPr>
          <w:rFonts w:ascii="Calibri Light" w:hAnsi="Calibri Light" w:cs="Calibri Light"/>
          <w:sz w:val="24"/>
          <w:szCs w:val="24"/>
        </w:rPr>
        <w:t xml:space="preserve"> et de nous préparer au Carême</w:t>
      </w:r>
      <w:r w:rsidR="007A036E" w:rsidRPr="002B6520">
        <w:rPr>
          <w:rFonts w:ascii="Calibri Light" w:hAnsi="Calibri Light" w:cs="Calibri Light"/>
          <w:sz w:val="24"/>
          <w:szCs w:val="24"/>
        </w:rPr>
        <w:t>.</w:t>
      </w:r>
    </w:p>
    <w:p w14:paraId="0A6C62B8" w14:textId="77777777" w:rsidR="00BC6CC7" w:rsidRPr="002B6520" w:rsidRDefault="00BC6CC7" w:rsidP="00BC6CC7">
      <w:pPr>
        <w:spacing w:after="0" w:line="240" w:lineRule="auto"/>
        <w:jc w:val="both"/>
        <w:rPr>
          <w:rFonts w:ascii="Calibri Light" w:hAnsi="Calibri Light" w:cs="Calibri Light"/>
          <w:sz w:val="24"/>
          <w:szCs w:val="24"/>
        </w:rPr>
      </w:pPr>
    </w:p>
    <w:p w14:paraId="33070DEA" w14:textId="4C3646D8" w:rsidR="004A5DD1" w:rsidRPr="004A5DD1" w:rsidRDefault="002C5758" w:rsidP="00622C79">
      <w:pPr>
        <w:spacing w:after="0" w:line="240" w:lineRule="auto"/>
        <w:jc w:val="both"/>
        <w:rPr>
          <w:rFonts w:ascii="Calibri Light" w:eastAsia="Times New Roman" w:hAnsi="Calibri Light" w:cs="Calibri Light"/>
          <w:i/>
          <w:sz w:val="24"/>
          <w:szCs w:val="24"/>
          <w:lang w:eastAsia="fr-FR"/>
        </w:rPr>
      </w:pPr>
      <w:r w:rsidRPr="004A5DD1">
        <w:rPr>
          <w:rFonts w:ascii="Calibri Light" w:eastAsia="Times New Roman" w:hAnsi="Calibri Light" w:cs="Calibri Light"/>
          <w:b/>
          <w:color w:val="2F5496" w:themeColor="accent5" w:themeShade="BF"/>
          <w:sz w:val="24"/>
          <w:szCs w:val="24"/>
          <w:lang w:eastAsia="fr-FR"/>
        </w:rPr>
        <w:t>Première Gloire de la Bienheureuse Vierge Marie</w:t>
      </w:r>
      <w:r w:rsidR="002B6520" w:rsidRPr="004A5DD1">
        <w:rPr>
          <w:rFonts w:ascii="Calibri Light" w:eastAsia="Times New Roman" w:hAnsi="Calibri Light" w:cs="Calibri Light"/>
          <w:b/>
          <w:color w:val="2F5496" w:themeColor="accent5" w:themeShade="BF"/>
          <w:sz w:val="24"/>
          <w:szCs w:val="24"/>
          <w:lang w:eastAsia="fr-FR"/>
        </w:rPr>
        <w:t xml:space="preserve"> </w:t>
      </w:r>
      <w:r w:rsidRPr="004A5DD1">
        <w:rPr>
          <w:rFonts w:ascii="Calibri Light" w:eastAsia="Times New Roman" w:hAnsi="Calibri Light" w:cs="Calibri Light"/>
          <w:b/>
          <w:color w:val="2F5496" w:themeColor="accent5" w:themeShade="BF"/>
          <w:sz w:val="24"/>
          <w:szCs w:val="24"/>
          <w:lang w:eastAsia="fr-FR"/>
        </w:rPr>
        <w:t>: L’Immaculée Conception</w:t>
      </w:r>
      <w:r w:rsidR="00245B10" w:rsidRPr="004A5DD1">
        <w:rPr>
          <w:rFonts w:ascii="Calibri Light" w:eastAsia="Times New Roman" w:hAnsi="Calibri Light" w:cs="Calibri Light"/>
          <w:b/>
          <w:color w:val="2F5496" w:themeColor="accent5" w:themeShade="BF"/>
          <w:sz w:val="24"/>
          <w:szCs w:val="24"/>
          <w:lang w:eastAsia="fr-FR"/>
        </w:rPr>
        <w:t> :</w:t>
      </w:r>
      <w:r w:rsidRPr="004A5DD1">
        <w:rPr>
          <w:rFonts w:ascii="Calibri Light" w:eastAsia="Times New Roman" w:hAnsi="Calibri Light" w:cs="Calibri Light"/>
          <w:b/>
          <w:color w:val="2F5496" w:themeColor="accent5" w:themeShade="BF"/>
          <w:sz w:val="24"/>
          <w:szCs w:val="24"/>
          <w:lang w:eastAsia="fr-FR"/>
        </w:rPr>
        <w:t> </w:t>
      </w:r>
      <w:r w:rsidR="00C2018D" w:rsidRPr="004A5DD1">
        <w:rPr>
          <w:rFonts w:ascii="Calibri Light" w:eastAsia="Times New Roman" w:hAnsi="Calibri Light" w:cs="Calibri Light"/>
          <w:i/>
          <w:sz w:val="24"/>
          <w:szCs w:val="24"/>
          <w:lang w:eastAsia="fr-FR"/>
        </w:rPr>
        <w:t xml:space="preserve"> </w:t>
      </w:r>
      <w:r w:rsidR="00437218">
        <w:rPr>
          <w:rFonts w:ascii="Calibri Light" w:eastAsia="Times New Roman" w:hAnsi="Calibri Light" w:cs="Calibri Light"/>
          <w:iCs/>
          <w:sz w:val="24"/>
          <w:szCs w:val="24"/>
          <w:lang w:eastAsia="fr-FR"/>
        </w:rPr>
        <w:t xml:space="preserve">Saint Maximilien </w:t>
      </w:r>
      <w:proofErr w:type="spellStart"/>
      <w:r w:rsidR="00437218">
        <w:rPr>
          <w:rFonts w:ascii="Calibri Light" w:eastAsia="Times New Roman" w:hAnsi="Calibri Light" w:cs="Calibri Light"/>
          <w:iCs/>
          <w:sz w:val="24"/>
          <w:szCs w:val="24"/>
          <w:lang w:eastAsia="fr-FR"/>
        </w:rPr>
        <w:t>Kolbe</w:t>
      </w:r>
      <w:proofErr w:type="spellEnd"/>
      <w:r w:rsidR="00437218">
        <w:rPr>
          <w:rFonts w:ascii="Calibri Light" w:eastAsia="Times New Roman" w:hAnsi="Calibri Light" w:cs="Calibri Light"/>
          <w:iCs/>
          <w:sz w:val="24"/>
          <w:szCs w:val="24"/>
          <w:lang w:eastAsia="fr-FR"/>
        </w:rPr>
        <w:t xml:space="preserve"> écrit : </w:t>
      </w:r>
      <w:r w:rsidR="004A5DD1" w:rsidRPr="002B6520">
        <w:rPr>
          <w:rFonts w:ascii="Calibri Light" w:eastAsia="Times New Roman" w:hAnsi="Calibri Light" w:cs="Calibri Light"/>
          <w:i/>
          <w:sz w:val="24"/>
          <w:szCs w:val="24"/>
          <w:lang w:eastAsia="fr-FR"/>
        </w:rPr>
        <w:t xml:space="preserve">«L’Immaculée est quelqu’un de si sublime, de si proche de la Très Sainte Trinité qu’un des Saints Pères n’a pas hésité à l’appeler </w:t>
      </w:r>
      <w:proofErr w:type="spellStart"/>
      <w:r w:rsidR="004A5DD1" w:rsidRPr="002B6520">
        <w:rPr>
          <w:rFonts w:ascii="Calibri Light" w:eastAsia="Times New Roman" w:hAnsi="Calibri Light" w:cs="Calibri Light"/>
          <w:i/>
          <w:sz w:val="24"/>
          <w:szCs w:val="24"/>
          <w:lang w:eastAsia="fr-FR"/>
        </w:rPr>
        <w:t>complementum</w:t>
      </w:r>
      <w:proofErr w:type="spellEnd"/>
      <w:r w:rsidR="004A5DD1" w:rsidRPr="002B6520">
        <w:rPr>
          <w:rFonts w:ascii="Calibri Light" w:eastAsia="Times New Roman" w:hAnsi="Calibri Light" w:cs="Calibri Light"/>
          <w:i/>
          <w:sz w:val="24"/>
          <w:szCs w:val="24"/>
          <w:lang w:eastAsia="fr-FR"/>
        </w:rPr>
        <w:t xml:space="preserve"> </w:t>
      </w:r>
      <w:proofErr w:type="spellStart"/>
      <w:r w:rsidR="004A5DD1" w:rsidRPr="002B6520">
        <w:rPr>
          <w:rFonts w:ascii="Calibri Light" w:eastAsia="Times New Roman" w:hAnsi="Calibri Light" w:cs="Calibri Light"/>
          <w:i/>
          <w:sz w:val="24"/>
          <w:szCs w:val="24"/>
          <w:lang w:eastAsia="fr-FR"/>
        </w:rPr>
        <w:t>Sanctissimae</w:t>
      </w:r>
      <w:proofErr w:type="spellEnd"/>
      <w:r w:rsidR="004A5DD1" w:rsidRPr="002B6520">
        <w:rPr>
          <w:rFonts w:ascii="Calibri Light" w:eastAsia="Times New Roman" w:hAnsi="Calibri Light" w:cs="Calibri Light"/>
          <w:i/>
          <w:sz w:val="24"/>
          <w:szCs w:val="24"/>
          <w:lang w:eastAsia="fr-FR"/>
        </w:rPr>
        <w:t xml:space="preserve"> </w:t>
      </w:r>
      <w:proofErr w:type="spellStart"/>
      <w:r w:rsidR="004A5DD1" w:rsidRPr="002B6520">
        <w:rPr>
          <w:rFonts w:ascii="Calibri Light" w:eastAsia="Times New Roman" w:hAnsi="Calibri Light" w:cs="Calibri Light"/>
          <w:i/>
          <w:sz w:val="24"/>
          <w:szCs w:val="24"/>
          <w:lang w:eastAsia="fr-FR"/>
        </w:rPr>
        <w:t>Trinitatis</w:t>
      </w:r>
      <w:proofErr w:type="spellEnd"/>
      <w:r w:rsidR="004A5DD1" w:rsidRPr="002B6520">
        <w:rPr>
          <w:rFonts w:ascii="Calibri Light" w:eastAsia="Times New Roman" w:hAnsi="Calibri Light" w:cs="Calibri Light"/>
          <w:i/>
          <w:sz w:val="24"/>
          <w:szCs w:val="24"/>
          <w:lang w:eastAsia="fr-FR"/>
        </w:rPr>
        <w:t xml:space="preserve">, c’est-à-dire complément de la Très Sainte Trinité... L’œuvre la plus importante confiée à l’humanité, c’est-à-dire le fait de porter et d’élever Jésus, Dieu l’a confiée à la Très Sainte Mère. Par conséquent, peut-on comparer la Très Sainte Mère avec d’autres saints ?  </w:t>
      </w:r>
      <w:r w:rsidR="001F0B2B">
        <w:rPr>
          <w:rFonts w:ascii="Calibri Light" w:eastAsia="Times New Roman" w:hAnsi="Calibri Light" w:cs="Calibri Light"/>
          <w:i/>
          <w:sz w:val="24"/>
          <w:szCs w:val="24"/>
          <w:lang w:eastAsia="fr-FR"/>
        </w:rPr>
        <w:t>Nul</w:t>
      </w:r>
      <w:r w:rsidR="000525EF">
        <w:rPr>
          <w:rFonts w:ascii="Calibri Light" w:eastAsia="Times New Roman" w:hAnsi="Calibri Light" w:cs="Calibri Light"/>
          <w:i/>
          <w:sz w:val="24"/>
          <w:szCs w:val="24"/>
          <w:lang w:eastAsia="fr-FR"/>
        </w:rPr>
        <w:t xml:space="preserve"> saint ne lui est comparable</w:t>
      </w:r>
      <w:r w:rsidR="004A5DD1" w:rsidRPr="002B6520">
        <w:rPr>
          <w:rFonts w:ascii="Calibri Light" w:eastAsia="Times New Roman" w:hAnsi="Calibri Light" w:cs="Calibri Light"/>
          <w:i/>
          <w:sz w:val="24"/>
          <w:szCs w:val="24"/>
          <w:lang w:eastAsia="fr-FR"/>
        </w:rPr>
        <w:t>.  De la maternité divine découlent toutes les grâces accordées à la Sainte Vierge Marie.  L</w:t>
      </w:r>
      <w:r w:rsidR="000525EF">
        <w:rPr>
          <w:rFonts w:ascii="Calibri Light" w:eastAsia="Times New Roman" w:hAnsi="Calibri Light" w:cs="Calibri Light"/>
          <w:i/>
          <w:sz w:val="24"/>
          <w:szCs w:val="24"/>
          <w:lang w:eastAsia="fr-FR"/>
        </w:rPr>
        <w:t>a</w:t>
      </w:r>
      <w:r w:rsidR="004A5DD1" w:rsidRPr="002B6520">
        <w:rPr>
          <w:rFonts w:ascii="Calibri Light" w:eastAsia="Times New Roman" w:hAnsi="Calibri Light" w:cs="Calibri Light"/>
          <w:i/>
          <w:sz w:val="24"/>
          <w:szCs w:val="24"/>
          <w:lang w:eastAsia="fr-FR"/>
        </w:rPr>
        <w:t xml:space="preserve"> premi</w:t>
      </w:r>
      <w:r w:rsidR="000525EF">
        <w:rPr>
          <w:rFonts w:ascii="Calibri Light" w:eastAsia="Times New Roman" w:hAnsi="Calibri Light" w:cs="Calibri Light"/>
          <w:i/>
          <w:sz w:val="24"/>
          <w:szCs w:val="24"/>
          <w:lang w:eastAsia="fr-FR"/>
        </w:rPr>
        <w:t>ère</w:t>
      </w:r>
      <w:r w:rsidR="004A5DD1" w:rsidRPr="002B6520">
        <w:rPr>
          <w:rFonts w:ascii="Calibri Light" w:eastAsia="Times New Roman" w:hAnsi="Calibri Light" w:cs="Calibri Light"/>
          <w:i/>
          <w:sz w:val="24"/>
          <w:szCs w:val="24"/>
          <w:lang w:eastAsia="fr-FR"/>
        </w:rPr>
        <w:t xml:space="preserve"> d’entre </w:t>
      </w:r>
      <w:r w:rsidR="000525EF">
        <w:rPr>
          <w:rFonts w:ascii="Calibri Light" w:eastAsia="Times New Roman" w:hAnsi="Calibri Light" w:cs="Calibri Light"/>
          <w:i/>
          <w:sz w:val="24"/>
          <w:szCs w:val="24"/>
          <w:lang w:eastAsia="fr-FR"/>
        </w:rPr>
        <w:t>elles</w:t>
      </w:r>
      <w:r w:rsidR="004A5DD1" w:rsidRPr="002B6520">
        <w:rPr>
          <w:rFonts w:ascii="Calibri Light" w:eastAsia="Times New Roman" w:hAnsi="Calibri Light" w:cs="Calibri Light"/>
          <w:i/>
          <w:sz w:val="24"/>
          <w:szCs w:val="24"/>
          <w:lang w:eastAsia="fr-FR"/>
        </w:rPr>
        <w:t xml:space="preserve"> est l’Immaculée Conception.  Ce privilège doit lui être très cher puisqu’elle a dit à Lourdes : « Je suis l’Immaculée Conception ».  C’est par ce nom si cher à son </w:t>
      </w:r>
      <w:r w:rsidR="000525EF">
        <w:rPr>
          <w:rFonts w:ascii="Calibri Light" w:eastAsia="Times New Roman" w:hAnsi="Calibri Light" w:cs="Calibri Light"/>
          <w:i/>
          <w:sz w:val="24"/>
          <w:szCs w:val="24"/>
          <w:lang w:eastAsia="fr-FR"/>
        </w:rPr>
        <w:t>C</w:t>
      </w:r>
      <w:r w:rsidR="004A5DD1" w:rsidRPr="002B6520">
        <w:rPr>
          <w:rFonts w:ascii="Calibri Light" w:eastAsia="Times New Roman" w:hAnsi="Calibri Light" w:cs="Calibri Light"/>
          <w:i/>
          <w:sz w:val="24"/>
          <w:szCs w:val="24"/>
          <w:lang w:eastAsia="fr-FR"/>
        </w:rPr>
        <w:t>œur que nous voulons l’appeler.</w:t>
      </w:r>
      <w:r w:rsidR="000525EF">
        <w:rPr>
          <w:rFonts w:ascii="Calibri Light" w:eastAsia="Times New Roman" w:hAnsi="Calibri Light" w:cs="Calibri Light"/>
          <w:i/>
          <w:sz w:val="24"/>
          <w:szCs w:val="24"/>
          <w:lang w:eastAsia="fr-FR"/>
        </w:rPr>
        <w:t> »</w:t>
      </w:r>
    </w:p>
    <w:p w14:paraId="0A6C62BA" w14:textId="30AD9E3A" w:rsidR="002C5758" w:rsidRPr="004A5DD1" w:rsidRDefault="002C5758" w:rsidP="00BC6CC7">
      <w:pPr>
        <w:spacing w:after="0" w:line="240" w:lineRule="auto"/>
        <w:jc w:val="both"/>
        <w:rPr>
          <w:rFonts w:ascii="Calibri Light" w:eastAsia="Times New Roman" w:hAnsi="Calibri Light" w:cs="Calibri Light"/>
          <w:i/>
          <w:sz w:val="24"/>
          <w:szCs w:val="24"/>
          <w:lang w:eastAsia="fr-FR"/>
        </w:rPr>
      </w:pPr>
    </w:p>
    <w:p w14:paraId="0A6C62BB" w14:textId="4B2B5837" w:rsidR="002C5758" w:rsidRPr="00965914" w:rsidRDefault="002C5758" w:rsidP="00BC6CC7">
      <w:pPr>
        <w:spacing w:after="0" w:line="240" w:lineRule="auto"/>
        <w:jc w:val="both"/>
        <w:rPr>
          <w:rFonts w:ascii="Calibri Light" w:eastAsia="Times New Roman" w:hAnsi="Calibri Light" w:cs="Calibri Light"/>
          <w:bCs/>
          <w:i/>
          <w:iCs/>
          <w:sz w:val="24"/>
          <w:szCs w:val="24"/>
          <w:lang w:eastAsia="fr-FR"/>
        </w:rPr>
      </w:pPr>
      <w:r w:rsidRPr="00085CD7">
        <w:rPr>
          <w:rFonts w:ascii="Calibri Light" w:eastAsia="Times New Roman" w:hAnsi="Calibri Light" w:cs="Calibri Light"/>
          <w:b/>
          <w:color w:val="2F5496" w:themeColor="accent5" w:themeShade="BF"/>
          <w:sz w:val="24"/>
          <w:szCs w:val="24"/>
          <w:lang w:eastAsia="fr-FR"/>
        </w:rPr>
        <w:t>Deuxième Gloire de</w:t>
      </w:r>
      <w:r w:rsidR="00840B52" w:rsidRPr="00085CD7">
        <w:rPr>
          <w:rFonts w:ascii="Calibri Light" w:eastAsia="Times New Roman" w:hAnsi="Calibri Light" w:cs="Calibri Light"/>
          <w:b/>
          <w:color w:val="2F5496" w:themeColor="accent5" w:themeShade="BF"/>
          <w:sz w:val="24"/>
          <w:szCs w:val="24"/>
          <w:lang w:eastAsia="fr-FR"/>
        </w:rPr>
        <w:t xml:space="preserve"> la Bienheureuse Vierge Marie: </w:t>
      </w:r>
      <w:r w:rsidRPr="00085CD7">
        <w:rPr>
          <w:rFonts w:ascii="Calibri Light" w:eastAsia="Times New Roman" w:hAnsi="Calibri Light" w:cs="Calibri Light"/>
          <w:b/>
          <w:color w:val="2F5496" w:themeColor="accent5" w:themeShade="BF"/>
          <w:sz w:val="24"/>
          <w:szCs w:val="24"/>
          <w:lang w:eastAsia="fr-FR"/>
        </w:rPr>
        <w:t xml:space="preserve">Sa Maternité divine : </w:t>
      </w:r>
      <w:r w:rsidR="00A054F3" w:rsidRPr="00B87EE7">
        <w:rPr>
          <w:rFonts w:ascii="Calibri Light" w:eastAsia="Times New Roman" w:hAnsi="Calibri Light" w:cs="Calibri Light"/>
          <w:bCs/>
          <w:sz w:val="24"/>
          <w:szCs w:val="24"/>
          <w:lang w:eastAsia="fr-FR"/>
        </w:rPr>
        <w:t xml:space="preserve">Saint Maximilien nous exhorte à </w:t>
      </w:r>
      <w:r w:rsidR="0034050A" w:rsidRPr="00B87EE7">
        <w:rPr>
          <w:rFonts w:ascii="Calibri Light" w:eastAsia="Times New Roman" w:hAnsi="Calibri Light" w:cs="Calibri Light"/>
          <w:bCs/>
          <w:sz w:val="24"/>
          <w:szCs w:val="24"/>
          <w:lang w:eastAsia="fr-FR"/>
        </w:rPr>
        <w:t xml:space="preserve">porter notre croix avec l’aide maternelle de la Mère de Dieu et comme elle de souffrir </w:t>
      </w:r>
      <w:r w:rsidR="00B87EE7" w:rsidRPr="00B87EE7">
        <w:rPr>
          <w:rFonts w:ascii="Calibri Light" w:eastAsia="Times New Roman" w:hAnsi="Calibri Light" w:cs="Calibri Light"/>
          <w:bCs/>
          <w:sz w:val="24"/>
          <w:szCs w:val="24"/>
          <w:lang w:eastAsia="fr-FR"/>
        </w:rPr>
        <w:t>par amour</w:t>
      </w:r>
      <w:r w:rsidR="00B87EE7">
        <w:rPr>
          <w:rFonts w:ascii="Calibri Light" w:eastAsia="Times New Roman" w:hAnsi="Calibri Light" w:cs="Calibri Light"/>
          <w:bCs/>
          <w:sz w:val="24"/>
          <w:szCs w:val="24"/>
          <w:lang w:eastAsia="fr-FR"/>
        </w:rPr>
        <w:t> ; il écrit</w:t>
      </w:r>
      <w:r w:rsidR="00B87EE7" w:rsidRPr="00B87EE7">
        <w:rPr>
          <w:rFonts w:ascii="Calibri Light" w:eastAsia="Times New Roman" w:hAnsi="Calibri Light" w:cs="Calibri Light"/>
          <w:bCs/>
          <w:sz w:val="24"/>
          <w:szCs w:val="24"/>
          <w:lang w:eastAsia="fr-FR"/>
        </w:rPr>
        <w:t> :</w:t>
      </w:r>
      <w:r w:rsidR="00B87EE7" w:rsidRPr="00B87EE7">
        <w:rPr>
          <w:rFonts w:ascii="Calibri Light" w:eastAsia="Times New Roman" w:hAnsi="Calibri Light" w:cs="Calibri Light"/>
          <w:b/>
          <w:sz w:val="24"/>
          <w:szCs w:val="24"/>
          <w:lang w:eastAsia="fr-FR"/>
        </w:rPr>
        <w:t xml:space="preserve"> </w:t>
      </w:r>
      <w:r w:rsidR="00085CD7" w:rsidRPr="008B4BB6">
        <w:rPr>
          <w:rFonts w:ascii="Calibri Light" w:eastAsia="Times New Roman" w:hAnsi="Calibri Light" w:cs="Calibri Light"/>
          <w:bCs/>
          <w:i/>
          <w:iCs/>
          <w:sz w:val="24"/>
          <w:szCs w:val="24"/>
          <w:lang w:eastAsia="fr-FR"/>
        </w:rPr>
        <w:t xml:space="preserve">« Bien qu’il soit parfois pavé de croix et de souffrances, le chemin de l’Immaculée n’est pas si difficile, si sombre, si </w:t>
      </w:r>
      <w:r w:rsidR="00085CD7">
        <w:rPr>
          <w:rFonts w:ascii="Calibri Light" w:eastAsia="Times New Roman" w:hAnsi="Calibri Light" w:cs="Calibri Light"/>
          <w:bCs/>
          <w:i/>
          <w:iCs/>
          <w:sz w:val="24"/>
          <w:szCs w:val="24"/>
          <w:lang w:eastAsia="fr-FR"/>
        </w:rPr>
        <w:t>incertain</w:t>
      </w:r>
      <w:r w:rsidR="00D020C1">
        <w:rPr>
          <w:rFonts w:ascii="Calibri Light" w:eastAsia="Times New Roman" w:hAnsi="Calibri Light" w:cs="Calibri Light"/>
          <w:bCs/>
          <w:i/>
          <w:iCs/>
          <w:sz w:val="24"/>
          <w:szCs w:val="24"/>
          <w:lang w:eastAsia="fr-FR"/>
        </w:rPr>
        <w:t>, de sorte</w:t>
      </w:r>
      <w:r w:rsidR="00085CD7" w:rsidRPr="008B4BB6">
        <w:rPr>
          <w:rFonts w:ascii="Calibri Light" w:eastAsia="Times New Roman" w:hAnsi="Calibri Light" w:cs="Calibri Light"/>
          <w:bCs/>
          <w:i/>
          <w:iCs/>
          <w:sz w:val="24"/>
          <w:szCs w:val="24"/>
          <w:lang w:eastAsia="fr-FR"/>
        </w:rPr>
        <w:t xml:space="preserve"> que nous pouvons toujours sentir sa chaleur maternelle... Les saints ne comprenaient pas la vie sans souffrance.  Souffrir par amour nourrit l’amour... Celui qui, dans la vie, s’efforce d’éviter autant que possible les croix et ne se mortifie en rien, ne sait pas ce qu’est le bonheur.  Celui qui est capable de beaucoup souffrir par amour peut être </w:t>
      </w:r>
      <w:r w:rsidR="001D5369">
        <w:rPr>
          <w:rFonts w:ascii="Calibri Light" w:eastAsia="Times New Roman" w:hAnsi="Calibri Light" w:cs="Calibri Light"/>
          <w:bCs/>
          <w:i/>
          <w:iCs/>
          <w:sz w:val="24"/>
          <w:szCs w:val="24"/>
          <w:lang w:eastAsia="fr-FR"/>
        </w:rPr>
        <w:t xml:space="preserve">dans la certitude </w:t>
      </w:r>
      <w:r w:rsidR="00085CD7" w:rsidRPr="008B4BB6">
        <w:rPr>
          <w:rFonts w:ascii="Calibri Light" w:eastAsia="Times New Roman" w:hAnsi="Calibri Light" w:cs="Calibri Light"/>
          <w:bCs/>
          <w:i/>
          <w:iCs/>
          <w:sz w:val="24"/>
          <w:szCs w:val="24"/>
          <w:lang w:eastAsia="fr-FR"/>
        </w:rPr>
        <w:t>heureu</w:t>
      </w:r>
      <w:r w:rsidR="001D5369">
        <w:rPr>
          <w:rFonts w:ascii="Calibri Light" w:eastAsia="Times New Roman" w:hAnsi="Calibri Light" w:cs="Calibri Light"/>
          <w:bCs/>
          <w:i/>
          <w:iCs/>
          <w:sz w:val="24"/>
          <w:szCs w:val="24"/>
          <w:lang w:eastAsia="fr-FR"/>
        </w:rPr>
        <w:t>se</w:t>
      </w:r>
      <w:r w:rsidR="00085CD7" w:rsidRPr="008B4BB6">
        <w:rPr>
          <w:rFonts w:ascii="Calibri Light" w:eastAsia="Times New Roman" w:hAnsi="Calibri Light" w:cs="Calibri Light"/>
          <w:bCs/>
          <w:i/>
          <w:iCs/>
          <w:sz w:val="24"/>
          <w:szCs w:val="24"/>
          <w:lang w:eastAsia="fr-FR"/>
        </w:rPr>
        <w:t xml:space="preserve"> que son amour </w:t>
      </w:r>
      <w:r w:rsidR="00A41FEC">
        <w:rPr>
          <w:rFonts w:ascii="Calibri Light" w:eastAsia="Times New Roman" w:hAnsi="Calibri Light" w:cs="Calibri Light"/>
          <w:bCs/>
          <w:i/>
          <w:iCs/>
          <w:sz w:val="24"/>
          <w:szCs w:val="24"/>
          <w:lang w:eastAsia="fr-FR"/>
        </w:rPr>
        <w:t>est</w:t>
      </w:r>
      <w:r w:rsidR="00085CD7" w:rsidRPr="008B4BB6">
        <w:rPr>
          <w:rFonts w:ascii="Calibri Light" w:eastAsia="Times New Roman" w:hAnsi="Calibri Light" w:cs="Calibri Light"/>
          <w:bCs/>
          <w:i/>
          <w:iCs/>
          <w:sz w:val="24"/>
          <w:szCs w:val="24"/>
          <w:lang w:eastAsia="fr-FR"/>
        </w:rPr>
        <w:t xml:space="preserve"> profond... Si un marin veut naviguer à contre-courant, il doit continuellement ramer, sinon le courant le repoussera. Quand nous sommes fatigués, quand c’est difficile pour nous, allons à la Mère de Dieu avec plus de confiance pour qu’elle nous aide.  </w:t>
      </w:r>
      <w:r w:rsidR="00A41FEC">
        <w:rPr>
          <w:rFonts w:ascii="Calibri Light" w:eastAsia="Times New Roman" w:hAnsi="Calibri Light" w:cs="Calibri Light"/>
          <w:bCs/>
          <w:i/>
          <w:iCs/>
          <w:sz w:val="24"/>
          <w:szCs w:val="24"/>
          <w:lang w:eastAsia="fr-FR"/>
        </w:rPr>
        <w:t>Et</w:t>
      </w:r>
      <w:r w:rsidR="00085CD7" w:rsidRPr="008B4BB6">
        <w:rPr>
          <w:rFonts w:ascii="Calibri Light" w:eastAsia="Times New Roman" w:hAnsi="Calibri Light" w:cs="Calibri Light"/>
          <w:bCs/>
          <w:i/>
          <w:iCs/>
          <w:sz w:val="24"/>
          <w:szCs w:val="24"/>
          <w:lang w:eastAsia="fr-FR"/>
        </w:rPr>
        <w:t xml:space="preserve"> </w:t>
      </w:r>
      <w:r w:rsidR="00A41FEC">
        <w:rPr>
          <w:rFonts w:ascii="Calibri Light" w:eastAsia="Times New Roman" w:hAnsi="Calibri Light" w:cs="Calibri Light"/>
          <w:bCs/>
          <w:i/>
          <w:iCs/>
          <w:sz w:val="24"/>
          <w:szCs w:val="24"/>
          <w:lang w:eastAsia="fr-FR"/>
        </w:rPr>
        <w:t xml:space="preserve">avançons </w:t>
      </w:r>
      <w:r w:rsidR="00085CD7" w:rsidRPr="008B4BB6">
        <w:rPr>
          <w:rFonts w:ascii="Calibri Light" w:eastAsia="Times New Roman" w:hAnsi="Calibri Light" w:cs="Calibri Light"/>
          <w:bCs/>
          <w:i/>
          <w:iCs/>
          <w:sz w:val="24"/>
          <w:szCs w:val="24"/>
          <w:lang w:eastAsia="fr-FR"/>
        </w:rPr>
        <w:t>toujours, toujours en avant, afin d’accomplir de mieux en mieux la volonté de l’Im</w:t>
      </w:r>
      <w:r w:rsidR="00A41FEC">
        <w:rPr>
          <w:rFonts w:ascii="Calibri Light" w:eastAsia="Times New Roman" w:hAnsi="Calibri Light" w:cs="Calibri Light"/>
          <w:bCs/>
          <w:i/>
          <w:iCs/>
          <w:sz w:val="24"/>
          <w:szCs w:val="24"/>
          <w:lang w:eastAsia="fr-FR"/>
        </w:rPr>
        <w:t>ma</w:t>
      </w:r>
      <w:r w:rsidR="00085CD7" w:rsidRPr="008B4BB6">
        <w:rPr>
          <w:rFonts w:ascii="Calibri Light" w:eastAsia="Times New Roman" w:hAnsi="Calibri Light" w:cs="Calibri Light"/>
          <w:bCs/>
          <w:i/>
          <w:iCs/>
          <w:sz w:val="24"/>
          <w:szCs w:val="24"/>
          <w:lang w:eastAsia="fr-FR"/>
        </w:rPr>
        <w:t>culée.  La souffrance et le sacrifice sont les preuves de l’amour, bien que la souffrance elle-même ne soit pas l’essence de l’amour.  Sans sacrifice, il n’y a pas d’amour.</w:t>
      </w:r>
      <w:r w:rsidR="00965914">
        <w:rPr>
          <w:rFonts w:ascii="Calibri Light" w:eastAsia="Times New Roman" w:hAnsi="Calibri Light" w:cs="Calibri Light"/>
          <w:bCs/>
          <w:i/>
          <w:iCs/>
          <w:sz w:val="24"/>
          <w:szCs w:val="24"/>
          <w:lang w:eastAsia="fr-FR"/>
        </w:rPr>
        <w:t> »</w:t>
      </w:r>
      <w:r w:rsidR="00085CD7" w:rsidRPr="008B4BB6">
        <w:rPr>
          <w:rFonts w:ascii="Calibri Light" w:eastAsia="Times New Roman" w:hAnsi="Calibri Light" w:cs="Calibri Light"/>
          <w:bCs/>
          <w:i/>
          <w:iCs/>
          <w:sz w:val="24"/>
          <w:szCs w:val="24"/>
          <w:lang w:eastAsia="fr-FR"/>
        </w:rPr>
        <w:t xml:space="preserve"> </w:t>
      </w:r>
    </w:p>
    <w:p w14:paraId="0A6C62BC" w14:textId="77777777" w:rsidR="002C5758" w:rsidRPr="00965914" w:rsidRDefault="002C5758" w:rsidP="00BC6CC7">
      <w:pPr>
        <w:spacing w:after="0" w:line="240" w:lineRule="auto"/>
        <w:jc w:val="both"/>
        <w:rPr>
          <w:rFonts w:ascii="Calibri Light" w:eastAsia="Times New Roman" w:hAnsi="Calibri Light" w:cs="Calibri Light"/>
          <w:i/>
          <w:sz w:val="24"/>
          <w:szCs w:val="24"/>
          <w:lang w:eastAsia="fr-FR"/>
        </w:rPr>
      </w:pPr>
    </w:p>
    <w:p w14:paraId="3E12A4EF" w14:textId="1A77AD66" w:rsidR="00965914" w:rsidRPr="00965914" w:rsidRDefault="002C5758" w:rsidP="00256C6B">
      <w:pPr>
        <w:spacing w:after="0" w:line="240" w:lineRule="auto"/>
        <w:jc w:val="both"/>
        <w:rPr>
          <w:rFonts w:ascii="Calibri Light" w:eastAsia="Times New Roman" w:hAnsi="Calibri Light" w:cs="Calibri Light"/>
          <w:bCs/>
          <w:i/>
          <w:iCs/>
          <w:sz w:val="24"/>
          <w:szCs w:val="24"/>
          <w:lang w:eastAsia="fr-FR"/>
        </w:rPr>
      </w:pPr>
      <w:r w:rsidRPr="002B6520">
        <w:rPr>
          <w:rFonts w:ascii="Calibri Light" w:eastAsia="Times New Roman" w:hAnsi="Calibri Light" w:cs="Calibri Light"/>
          <w:b/>
          <w:color w:val="2F5496" w:themeColor="accent5" w:themeShade="BF"/>
          <w:sz w:val="24"/>
          <w:szCs w:val="24"/>
          <w:lang w:eastAsia="fr-FR"/>
        </w:rPr>
        <w:t xml:space="preserve">Troisième Gloire de la Bienheureuse Vierge Marie: Sa Virginité Perpétuelle : </w:t>
      </w:r>
      <w:r w:rsidR="00B87EE7" w:rsidRPr="00B87EE7">
        <w:rPr>
          <w:rFonts w:ascii="Calibri Light" w:eastAsia="Times New Roman" w:hAnsi="Calibri Light" w:cs="Calibri Light"/>
          <w:bCs/>
          <w:sz w:val="24"/>
          <w:szCs w:val="24"/>
          <w:lang w:eastAsia="fr-FR"/>
        </w:rPr>
        <w:t xml:space="preserve">Saint Maximilien </w:t>
      </w:r>
      <w:proofErr w:type="spellStart"/>
      <w:r w:rsidR="00B87EE7" w:rsidRPr="00B87EE7">
        <w:rPr>
          <w:rFonts w:ascii="Calibri Light" w:eastAsia="Times New Roman" w:hAnsi="Calibri Light" w:cs="Calibri Light"/>
          <w:bCs/>
          <w:sz w:val="24"/>
          <w:szCs w:val="24"/>
          <w:lang w:eastAsia="fr-FR"/>
        </w:rPr>
        <w:t>Kolbe</w:t>
      </w:r>
      <w:proofErr w:type="spellEnd"/>
      <w:r w:rsidR="00B87EE7" w:rsidRPr="00B87EE7">
        <w:rPr>
          <w:rFonts w:ascii="Calibri Light" w:eastAsia="Times New Roman" w:hAnsi="Calibri Light" w:cs="Calibri Light"/>
          <w:bCs/>
          <w:sz w:val="24"/>
          <w:szCs w:val="24"/>
          <w:lang w:eastAsia="fr-FR"/>
        </w:rPr>
        <w:t xml:space="preserve"> nous rappelle l’importance de la vertu d’humilité, mère de toutes les autres vertus, et nous exhorte à la cultiver à l’instar de la Sainte Vierge : </w:t>
      </w:r>
      <w:r w:rsidR="00965914" w:rsidRPr="006224BA">
        <w:rPr>
          <w:rFonts w:ascii="Calibri Light" w:eastAsia="Times New Roman" w:hAnsi="Calibri Light" w:cs="Calibri Light"/>
          <w:bCs/>
          <w:i/>
          <w:iCs/>
          <w:sz w:val="24"/>
          <w:szCs w:val="24"/>
          <w:lang w:eastAsia="fr-FR"/>
        </w:rPr>
        <w:t>« L’humilité est le fondement de toute vertu.  Lorsqu’elle fait défaut, les autres vertus disparaîtront également.  La première et principale chose dans la poursuite de la cause de l’Immaculée est une profonde humilité.  Nous devons mettre clairement devant nos yeux qui nous sommes et qui elle est.  Plus on est humble, plus on atteindra la sainteté. L’acte même par lequel l’âme se tourne vers l’Immaculée est l’humilité.  Quand quelqu’un a besoin d’humilité, qu’il se plaigne à la Mère de Dieu, tout comme un enfant se plaint à sa mère, et la Sainte Mère entendra sûrement cette plainte.  Il n’y a pas d’orgueil si profondément enraciné que l’aide de l’Immaculée ne l’extirpera pas.</w:t>
      </w:r>
      <w:r w:rsidR="00965914">
        <w:rPr>
          <w:rFonts w:ascii="Calibri Light" w:eastAsia="Times New Roman" w:hAnsi="Calibri Light" w:cs="Calibri Light"/>
          <w:bCs/>
          <w:i/>
          <w:iCs/>
          <w:sz w:val="24"/>
          <w:szCs w:val="24"/>
          <w:lang w:eastAsia="fr-FR"/>
        </w:rPr>
        <w:t> »</w:t>
      </w:r>
    </w:p>
    <w:p w14:paraId="0A6C62BE" w14:textId="6C4E3D3D" w:rsidR="002C5758" w:rsidRPr="00965914" w:rsidRDefault="002C5758" w:rsidP="00BC6CC7">
      <w:pPr>
        <w:spacing w:after="0" w:line="240" w:lineRule="auto"/>
        <w:jc w:val="both"/>
        <w:rPr>
          <w:rFonts w:ascii="Calibri Light" w:eastAsia="Times New Roman" w:hAnsi="Calibri Light" w:cs="Calibri Light"/>
          <w:b/>
          <w:color w:val="2F5496" w:themeColor="accent5" w:themeShade="BF"/>
          <w:sz w:val="24"/>
          <w:szCs w:val="24"/>
          <w:lang w:eastAsia="fr-FR"/>
        </w:rPr>
      </w:pPr>
    </w:p>
    <w:p w14:paraId="0393BE54" w14:textId="15E88AAC" w:rsidR="003945FA" w:rsidRPr="003945FA" w:rsidRDefault="002C5758" w:rsidP="00AA2674">
      <w:pPr>
        <w:spacing w:after="0" w:line="240" w:lineRule="auto"/>
        <w:jc w:val="both"/>
        <w:rPr>
          <w:rFonts w:ascii="Calibri Light" w:eastAsia="Times New Roman" w:hAnsi="Calibri Light" w:cs="Calibri Light"/>
          <w:bCs/>
          <w:i/>
          <w:iCs/>
          <w:sz w:val="24"/>
          <w:szCs w:val="24"/>
          <w:lang w:eastAsia="fr-FR"/>
        </w:rPr>
      </w:pPr>
      <w:r w:rsidRPr="003945FA">
        <w:rPr>
          <w:rFonts w:ascii="Calibri Light" w:eastAsia="Times New Roman" w:hAnsi="Calibri Light" w:cs="Calibri Light"/>
          <w:b/>
          <w:color w:val="2F5496" w:themeColor="accent5" w:themeShade="BF"/>
          <w:sz w:val="24"/>
          <w:szCs w:val="24"/>
          <w:lang w:eastAsia="fr-FR"/>
        </w:rPr>
        <w:t xml:space="preserve">Quatrième Gloire de la Bienheureuse Vierge Marie: Sa Corédemption universelle : </w:t>
      </w:r>
      <w:r w:rsidR="00825009">
        <w:rPr>
          <w:rFonts w:ascii="Calibri Light" w:eastAsia="Times New Roman" w:hAnsi="Calibri Light" w:cs="Calibri Light"/>
          <w:bCs/>
          <w:sz w:val="24"/>
          <w:szCs w:val="24"/>
          <w:lang w:eastAsia="fr-FR"/>
        </w:rPr>
        <w:t xml:space="preserve">Saint Maximilien </w:t>
      </w:r>
      <w:proofErr w:type="spellStart"/>
      <w:r w:rsidR="00825009">
        <w:rPr>
          <w:rFonts w:ascii="Calibri Light" w:eastAsia="Times New Roman" w:hAnsi="Calibri Light" w:cs="Calibri Light"/>
          <w:bCs/>
          <w:sz w:val="24"/>
          <w:szCs w:val="24"/>
          <w:lang w:eastAsia="fr-FR"/>
        </w:rPr>
        <w:t>Kolbe</w:t>
      </w:r>
      <w:proofErr w:type="spellEnd"/>
      <w:r w:rsidR="00825009">
        <w:rPr>
          <w:rFonts w:ascii="Calibri Light" w:eastAsia="Times New Roman" w:hAnsi="Calibri Light" w:cs="Calibri Light"/>
          <w:bCs/>
          <w:sz w:val="24"/>
          <w:szCs w:val="24"/>
          <w:lang w:eastAsia="fr-FR"/>
        </w:rPr>
        <w:t xml:space="preserve"> </w:t>
      </w:r>
      <w:r w:rsidR="00DB7600">
        <w:rPr>
          <w:rFonts w:ascii="Calibri Light" w:eastAsia="Times New Roman" w:hAnsi="Calibri Light" w:cs="Calibri Light"/>
          <w:bCs/>
          <w:sz w:val="24"/>
          <w:szCs w:val="24"/>
          <w:lang w:eastAsia="fr-FR"/>
        </w:rPr>
        <w:t xml:space="preserve">nous exhorte à participer aux souffrances corédemptrices de Notre Mère céleste ; il écrit : </w:t>
      </w:r>
      <w:r w:rsidR="003945FA" w:rsidRPr="005711C5">
        <w:rPr>
          <w:rFonts w:ascii="Calibri Light" w:eastAsia="Times New Roman" w:hAnsi="Calibri Light" w:cs="Calibri Light"/>
          <w:bCs/>
          <w:i/>
          <w:iCs/>
          <w:sz w:val="24"/>
          <w:szCs w:val="24"/>
          <w:lang w:eastAsia="fr-FR"/>
        </w:rPr>
        <w:t xml:space="preserve">« Quand l’amour nous </w:t>
      </w:r>
      <w:r w:rsidR="00FF51CC" w:rsidRPr="005711C5">
        <w:rPr>
          <w:rFonts w:ascii="Calibri Light" w:eastAsia="Times New Roman" w:hAnsi="Calibri Light" w:cs="Calibri Light"/>
          <w:bCs/>
          <w:i/>
          <w:iCs/>
          <w:sz w:val="24"/>
          <w:szCs w:val="24"/>
          <w:lang w:eastAsia="fr-FR"/>
        </w:rPr>
        <w:t>en</w:t>
      </w:r>
      <w:r w:rsidR="00FF51CC">
        <w:rPr>
          <w:rFonts w:ascii="Calibri Light" w:eastAsia="Times New Roman" w:hAnsi="Calibri Light" w:cs="Calibri Light"/>
          <w:bCs/>
          <w:i/>
          <w:iCs/>
          <w:sz w:val="24"/>
          <w:szCs w:val="24"/>
          <w:lang w:eastAsia="fr-FR"/>
        </w:rPr>
        <w:t>veloppe</w:t>
      </w:r>
      <w:r w:rsidR="003945FA" w:rsidRPr="005711C5">
        <w:rPr>
          <w:rFonts w:ascii="Calibri Light" w:eastAsia="Times New Roman" w:hAnsi="Calibri Light" w:cs="Calibri Light"/>
          <w:bCs/>
          <w:i/>
          <w:iCs/>
          <w:sz w:val="24"/>
          <w:szCs w:val="24"/>
          <w:lang w:eastAsia="fr-FR"/>
        </w:rPr>
        <w:t xml:space="preserve"> et nous pénètre, les sacrifices deviennent nécessaires </w:t>
      </w:r>
      <w:r w:rsidR="00FF51CC">
        <w:rPr>
          <w:rFonts w:ascii="Calibri Light" w:eastAsia="Times New Roman" w:hAnsi="Calibri Light" w:cs="Calibri Light"/>
          <w:bCs/>
          <w:i/>
          <w:iCs/>
          <w:sz w:val="24"/>
          <w:szCs w:val="24"/>
          <w:lang w:eastAsia="fr-FR"/>
        </w:rPr>
        <w:t>à</w:t>
      </w:r>
      <w:r w:rsidR="003945FA" w:rsidRPr="005711C5">
        <w:rPr>
          <w:rFonts w:ascii="Calibri Light" w:eastAsia="Times New Roman" w:hAnsi="Calibri Light" w:cs="Calibri Light"/>
          <w:bCs/>
          <w:i/>
          <w:iCs/>
          <w:sz w:val="24"/>
          <w:szCs w:val="24"/>
          <w:lang w:eastAsia="fr-FR"/>
        </w:rPr>
        <w:t xml:space="preserve"> l’âme.  La joie spirituelle naît du sacrifice.  Souvenons-nous que l’amour vit et se </w:t>
      </w:r>
      <w:r w:rsidR="003945FA" w:rsidRPr="005711C5">
        <w:rPr>
          <w:rFonts w:ascii="Calibri Light" w:eastAsia="Times New Roman" w:hAnsi="Calibri Light" w:cs="Calibri Light"/>
          <w:bCs/>
          <w:i/>
          <w:iCs/>
          <w:sz w:val="24"/>
          <w:szCs w:val="24"/>
          <w:lang w:eastAsia="fr-FR"/>
        </w:rPr>
        <w:lastRenderedPageBreak/>
        <w:t>nourrit de sacrifices.  Rendons grâce à l’Immaculée pour la paix intérieure et pour l’exaltation de l’amour, mais n’oublions pas que tout cela, si bon et si beau soit-il, n’est pas pour ainsi dire l’essence de l’amour.  Sans tout cela, l’amour peut exister, et même un amour parfait... Les croix peuvent nous submerger, mais la grâce de Dieu, ayant réchauffé nos cœurs, les enflammera d’un tel amour que nous brûlerons du désir de souffrir, de souffrir sans limites, d’humiliations, de moqueries, d’abandon.  Ainsi nous montrerons combien nous aimons le Père et notre meilleur ami Jésus et sa très chère Mère Immaculée. Car la souffrance est l’école de l’amour.  Quelle paix et quel bonheur nous pénétreront sur notre lit de mort de savoir que nous avons beaucoup, beaucoup peiné et souffert pour l’Immaculée.</w:t>
      </w:r>
      <w:r w:rsidR="00904251">
        <w:rPr>
          <w:rFonts w:ascii="Calibri Light" w:eastAsia="Times New Roman" w:hAnsi="Calibri Light" w:cs="Calibri Light"/>
          <w:bCs/>
          <w:i/>
          <w:iCs/>
          <w:sz w:val="24"/>
          <w:szCs w:val="24"/>
          <w:lang w:eastAsia="fr-FR"/>
        </w:rPr>
        <w:t> »</w:t>
      </w:r>
    </w:p>
    <w:p w14:paraId="0A6C62C0" w14:textId="55F95888" w:rsidR="002C5758" w:rsidRPr="003945FA" w:rsidRDefault="002C5758" w:rsidP="00BC6CC7">
      <w:pPr>
        <w:spacing w:after="0" w:line="240" w:lineRule="auto"/>
        <w:jc w:val="both"/>
        <w:rPr>
          <w:rFonts w:ascii="Calibri Light" w:eastAsia="Times New Roman" w:hAnsi="Calibri Light" w:cs="Calibri Light"/>
          <w:sz w:val="24"/>
          <w:szCs w:val="24"/>
          <w:lang w:eastAsia="fr-FR"/>
        </w:rPr>
      </w:pPr>
    </w:p>
    <w:p w14:paraId="2EDCD7AA" w14:textId="5DAB8E55" w:rsidR="00904251" w:rsidRPr="00D83DB1" w:rsidRDefault="002C5758" w:rsidP="00D516BE">
      <w:pPr>
        <w:spacing w:after="0" w:line="240" w:lineRule="auto"/>
        <w:jc w:val="both"/>
        <w:rPr>
          <w:rFonts w:ascii="Calibri Light" w:eastAsia="Times New Roman" w:hAnsi="Calibri Light" w:cs="Calibri Light"/>
          <w:i/>
          <w:iCs/>
          <w:sz w:val="24"/>
          <w:szCs w:val="24"/>
          <w:lang w:eastAsia="fr-FR"/>
        </w:rPr>
      </w:pPr>
      <w:r w:rsidRPr="002B6520">
        <w:rPr>
          <w:rFonts w:ascii="Calibri Light" w:eastAsia="Times New Roman" w:hAnsi="Calibri Light" w:cs="Calibri Light"/>
          <w:b/>
          <w:color w:val="2F5496" w:themeColor="accent5" w:themeShade="BF"/>
          <w:sz w:val="24"/>
          <w:szCs w:val="24"/>
          <w:lang w:eastAsia="fr-FR"/>
        </w:rPr>
        <w:t xml:space="preserve">Cinquième Gloire de la Bienheureuse Vierge Marie: Sa Médiation Maternelle : </w:t>
      </w:r>
      <w:r w:rsidR="009E6535" w:rsidRPr="002B6520">
        <w:rPr>
          <w:rFonts w:ascii="Calibri Light" w:eastAsia="Times New Roman" w:hAnsi="Calibri Light" w:cs="Calibri Light"/>
          <w:sz w:val="24"/>
          <w:szCs w:val="24"/>
          <w:lang w:eastAsia="fr-FR"/>
        </w:rPr>
        <w:t xml:space="preserve"> </w:t>
      </w:r>
      <w:r w:rsidR="00DB7600">
        <w:rPr>
          <w:rFonts w:ascii="Calibri Light" w:eastAsia="Times New Roman" w:hAnsi="Calibri Light" w:cs="Calibri Light"/>
          <w:sz w:val="24"/>
          <w:szCs w:val="24"/>
          <w:lang w:eastAsia="fr-FR"/>
        </w:rPr>
        <w:t xml:space="preserve">Saint Maximilien </w:t>
      </w:r>
      <w:proofErr w:type="spellStart"/>
      <w:r w:rsidR="00DB7600">
        <w:rPr>
          <w:rFonts w:ascii="Calibri Light" w:eastAsia="Times New Roman" w:hAnsi="Calibri Light" w:cs="Calibri Light"/>
          <w:sz w:val="24"/>
          <w:szCs w:val="24"/>
          <w:lang w:eastAsia="fr-FR"/>
        </w:rPr>
        <w:t>Kolbe</w:t>
      </w:r>
      <w:proofErr w:type="spellEnd"/>
      <w:r w:rsidR="00DB7600">
        <w:rPr>
          <w:rFonts w:ascii="Calibri Light" w:eastAsia="Times New Roman" w:hAnsi="Calibri Light" w:cs="Calibri Light"/>
          <w:sz w:val="24"/>
          <w:szCs w:val="24"/>
          <w:lang w:eastAsia="fr-FR"/>
        </w:rPr>
        <w:t xml:space="preserve"> nous rappelle le message de Notre Dame à Lourdes</w:t>
      </w:r>
      <w:r w:rsidR="00E709AF">
        <w:rPr>
          <w:rFonts w:ascii="Calibri Light" w:eastAsia="Times New Roman" w:hAnsi="Calibri Light" w:cs="Calibri Light"/>
          <w:sz w:val="24"/>
          <w:szCs w:val="24"/>
          <w:lang w:eastAsia="fr-FR"/>
        </w:rPr>
        <w:t> </w:t>
      </w:r>
      <w:r w:rsidR="00D234EE">
        <w:rPr>
          <w:rFonts w:ascii="Calibri Light" w:eastAsia="Times New Roman" w:hAnsi="Calibri Light" w:cs="Calibri Light"/>
          <w:sz w:val="24"/>
          <w:szCs w:val="24"/>
          <w:lang w:eastAsia="fr-FR"/>
        </w:rPr>
        <w:t>qui nous exhorte à faire pénitence par l’accomplissement de la volonté divine en toute chose ; il écrit</w:t>
      </w:r>
      <w:r w:rsidR="00E709AF">
        <w:rPr>
          <w:rFonts w:ascii="Calibri Light" w:eastAsia="Times New Roman" w:hAnsi="Calibri Light" w:cs="Calibri Light"/>
          <w:sz w:val="24"/>
          <w:szCs w:val="24"/>
          <w:lang w:eastAsia="fr-FR"/>
        </w:rPr>
        <w:t xml:space="preserve">: </w:t>
      </w:r>
      <w:r w:rsidR="00904251" w:rsidRPr="00467BC9">
        <w:rPr>
          <w:rFonts w:ascii="Calibri Light" w:eastAsia="Times New Roman" w:hAnsi="Calibri Light" w:cs="Calibri Light"/>
          <w:i/>
          <w:iCs/>
          <w:sz w:val="24"/>
          <w:szCs w:val="24"/>
          <w:lang w:eastAsia="fr-FR"/>
        </w:rPr>
        <w:t>« L’Immaculée nous purifie par la pénitence.  Efforçons-nous d’approfondir l’esprit de pénitence.  « Pénitence, pénitence, pénitence », répétait l’Immaculée à Bernadette... N’est-il donc pas convenable que nous reprenions avant tout cet appel de l’Immaculée et que nous le répandions sur toute la terre et pour tous les temps ?  N’oublions pas que tel est s</w:t>
      </w:r>
      <w:r w:rsidR="003431BE">
        <w:rPr>
          <w:rFonts w:ascii="Calibri Light" w:eastAsia="Times New Roman" w:hAnsi="Calibri Light" w:cs="Calibri Light"/>
          <w:i/>
          <w:iCs/>
          <w:sz w:val="24"/>
          <w:szCs w:val="24"/>
          <w:lang w:eastAsia="fr-FR"/>
        </w:rPr>
        <w:t>on appel</w:t>
      </w:r>
      <w:r w:rsidR="00904251" w:rsidRPr="00467BC9">
        <w:rPr>
          <w:rFonts w:ascii="Calibri Light" w:eastAsia="Times New Roman" w:hAnsi="Calibri Light" w:cs="Calibri Light"/>
          <w:i/>
          <w:iCs/>
          <w:sz w:val="24"/>
          <w:szCs w:val="24"/>
          <w:lang w:eastAsia="fr-FR"/>
        </w:rPr>
        <w:t xml:space="preserve">... Au-delà de l’accomplissement des obligations, l’accomplissement de la volonté de Dieu à chaque instant de la vie, et son accomplissement parfait en acte, en parole et en pensée, exige beaucoup de </w:t>
      </w:r>
      <w:r w:rsidR="00D83DB1">
        <w:rPr>
          <w:rFonts w:ascii="Calibri Light" w:eastAsia="Times New Roman" w:hAnsi="Calibri Light" w:cs="Calibri Light"/>
          <w:i/>
          <w:iCs/>
          <w:sz w:val="24"/>
          <w:szCs w:val="24"/>
          <w:lang w:eastAsia="fr-FR"/>
        </w:rPr>
        <w:t>renoncement à</w:t>
      </w:r>
      <w:r w:rsidR="00904251" w:rsidRPr="00467BC9">
        <w:rPr>
          <w:rFonts w:ascii="Calibri Light" w:eastAsia="Times New Roman" w:hAnsi="Calibri Light" w:cs="Calibri Light"/>
          <w:i/>
          <w:iCs/>
          <w:sz w:val="24"/>
          <w:szCs w:val="24"/>
          <w:lang w:eastAsia="fr-FR"/>
        </w:rPr>
        <w:t xml:space="preserve"> ce qui semble plus agréable à un moment donné.  Voici la source la plus abondante de pénitence.</w:t>
      </w:r>
      <w:r w:rsidR="0023566D">
        <w:rPr>
          <w:rFonts w:ascii="Calibri Light" w:eastAsia="Times New Roman" w:hAnsi="Calibri Light" w:cs="Calibri Light"/>
          <w:i/>
          <w:iCs/>
          <w:sz w:val="24"/>
          <w:szCs w:val="24"/>
          <w:lang w:eastAsia="fr-FR"/>
        </w:rPr>
        <w:t> »</w:t>
      </w:r>
    </w:p>
    <w:p w14:paraId="0A6C62C2" w14:textId="694A70EB" w:rsidR="002C5758" w:rsidRPr="00D83DB1" w:rsidRDefault="002C5758" w:rsidP="00BC6CC7">
      <w:pPr>
        <w:spacing w:after="0" w:line="240" w:lineRule="auto"/>
        <w:jc w:val="both"/>
        <w:rPr>
          <w:rFonts w:ascii="Calibri Light" w:eastAsia="Times New Roman" w:hAnsi="Calibri Light" w:cs="Calibri Light"/>
          <w:sz w:val="24"/>
          <w:szCs w:val="24"/>
          <w:lang w:eastAsia="fr-FR"/>
        </w:rPr>
      </w:pPr>
    </w:p>
    <w:p w14:paraId="293F6C0D" w14:textId="58627868" w:rsidR="0023566D" w:rsidRPr="0023566D" w:rsidRDefault="002C5758" w:rsidP="005D109D">
      <w:pPr>
        <w:spacing w:after="0" w:line="240" w:lineRule="auto"/>
        <w:jc w:val="both"/>
        <w:rPr>
          <w:rFonts w:ascii="Calibri Light" w:eastAsia="Times New Roman" w:hAnsi="Calibri Light" w:cs="Calibri Light"/>
          <w:bCs/>
          <w:i/>
          <w:iCs/>
          <w:sz w:val="24"/>
          <w:szCs w:val="24"/>
          <w:lang w:eastAsia="fr-FR"/>
        </w:rPr>
      </w:pPr>
      <w:r w:rsidRPr="0023566D">
        <w:rPr>
          <w:rFonts w:ascii="Calibri Light" w:eastAsia="Times New Roman" w:hAnsi="Calibri Light" w:cs="Calibri Light"/>
          <w:b/>
          <w:color w:val="2F5496" w:themeColor="accent5" w:themeShade="BF"/>
          <w:sz w:val="24"/>
          <w:szCs w:val="24"/>
          <w:lang w:eastAsia="fr-FR"/>
        </w:rPr>
        <w:t xml:space="preserve">Sixième Gloire de la Bienheureuse Vierge Marie: L’Assomption au Ciel corps et âme de Notre Dame : </w:t>
      </w:r>
      <w:r w:rsidR="005876B5" w:rsidRPr="0023566D">
        <w:rPr>
          <w:rFonts w:ascii="Calibri Light" w:eastAsia="Times New Roman" w:hAnsi="Calibri Light" w:cs="Calibri Light"/>
          <w:b/>
          <w:color w:val="2F5496" w:themeColor="accent5" w:themeShade="BF"/>
          <w:sz w:val="24"/>
          <w:szCs w:val="24"/>
          <w:lang w:eastAsia="fr-FR"/>
        </w:rPr>
        <w:t xml:space="preserve"> </w:t>
      </w:r>
      <w:r w:rsidR="00D234EE">
        <w:rPr>
          <w:rFonts w:ascii="Calibri Light" w:eastAsia="Times New Roman" w:hAnsi="Calibri Light" w:cs="Calibri Light"/>
          <w:bCs/>
          <w:sz w:val="24"/>
          <w:szCs w:val="24"/>
          <w:lang w:eastAsia="fr-FR"/>
        </w:rPr>
        <w:t xml:space="preserve">Saint Maximilien </w:t>
      </w:r>
      <w:proofErr w:type="spellStart"/>
      <w:r w:rsidR="00D234EE">
        <w:rPr>
          <w:rFonts w:ascii="Calibri Light" w:eastAsia="Times New Roman" w:hAnsi="Calibri Light" w:cs="Calibri Light"/>
          <w:bCs/>
          <w:sz w:val="24"/>
          <w:szCs w:val="24"/>
          <w:lang w:eastAsia="fr-FR"/>
        </w:rPr>
        <w:t>Kolbe</w:t>
      </w:r>
      <w:proofErr w:type="spellEnd"/>
      <w:r w:rsidR="00D234EE">
        <w:rPr>
          <w:rFonts w:ascii="Calibri Light" w:eastAsia="Times New Roman" w:hAnsi="Calibri Light" w:cs="Calibri Light"/>
          <w:bCs/>
          <w:sz w:val="24"/>
          <w:szCs w:val="24"/>
          <w:lang w:eastAsia="fr-FR"/>
        </w:rPr>
        <w:t xml:space="preserve"> nous </w:t>
      </w:r>
      <w:r w:rsidR="0083695E">
        <w:rPr>
          <w:rFonts w:ascii="Calibri Light" w:eastAsia="Times New Roman" w:hAnsi="Calibri Light" w:cs="Calibri Light"/>
          <w:bCs/>
          <w:sz w:val="24"/>
          <w:szCs w:val="24"/>
          <w:lang w:eastAsia="fr-FR"/>
        </w:rPr>
        <w:t>exhorte à nous tourner vers Notre Mère du Ciel</w:t>
      </w:r>
      <w:r w:rsidR="00A845C7">
        <w:rPr>
          <w:rFonts w:ascii="Calibri Light" w:eastAsia="Times New Roman" w:hAnsi="Calibri Light" w:cs="Calibri Light"/>
          <w:bCs/>
          <w:sz w:val="24"/>
          <w:szCs w:val="24"/>
          <w:lang w:eastAsia="fr-FR"/>
        </w:rPr>
        <w:t>, notre Avocate auprès de Dieu,</w:t>
      </w:r>
      <w:r w:rsidR="0083695E">
        <w:rPr>
          <w:rFonts w:ascii="Calibri Light" w:eastAsia="Times New Roman" w:hAnsi="Calibri Light" w:cs="Calibri Light"/>
          <w:bCs/>
          <w:sz w:val="24"/>
          <w:szCs w:val="24"/>
          <w:lang w:eastAsia="fr-FR"/>
        </w:rPr>
        <w:t xml:space="preserve"> lorsque la tempête fait rage dans notre vie spirituelle ou dans l</w:t>
      </w:r>
      <w:r w:rsidR="00920DE1">
        <w:rPr>
          <w:rFonts w:ascii="Calibri Light" w:eastAsia="Times New Roman" w:hAnsi="Calibri Light" w:cs="Calibri Light"/>
          <w:bCs/>
          <w:sz w:val="24"/>
          <w:szCs w:val="24"/>
          <w:lang w:eastAsia="fr-FR"/>
        </w:rPr>
        <w:t xml:space="preserve">a Sainte Église ; il écrit : </w:t>
      </w:r>
      <w:r w:rsidR="0023566D" w:rsidRPr="00B65B7F">
        <w:rPr>
          <w:rFonts w:ascii="Calibri Light" w:eastAsia="Times New Roman" w:hAnsi="Calibri Light" w:cs="Calibri Light"/>
          <w:bCs/>
          <w:i/>
          <w:iCs/>
          <w:sz w:val="24"/>
          <w:szCs w:val="24"/>
          <w:lang w:eastAsia="fr-FR"/>
        </w:rPr>
        <w:t>« Lorsqu’une tempête frappe un navire en mer, le navire ne s’arrête pas, ne se débat pas, mais navigue paisiblement.  De même, lorsque la tempête fait rage dans notre âme, nous ne devons pas lutter, nous ne devons pas perdre notre paix, mais nous tourner vers l’Immaculée et ensuite aller de l’avant avec une confiance absolue... Des tempêtes viendront, c’est vrai, mais celui qui aime sincèrement l’Immaculée passera par ces tempêtes, aussi dangereuses soient-elles, entièrement intactes et non souillées par le péché... Dans toutes les difficultés et toutes les tentations, ayons recours à elle, et nous ne tomberons certainement pas.  Confions-lui toutes les entreprises, et nous obtiendrons certainement tout ce qu’elle voudra.</w:t>
      </w:r>
      <w:r w:rsidR="0023566D">
        <w:rPr>
          <w:rFonts w:ascii="Calibri Light" w:eastAsia="Times New Roman" w:hAnsi="Calibri Light" w:cs="Calibri Light"/>
          <w:bCs/>
          <w:i/>
          <w:iCs/>
          <w:sz w:val="24"/>
          <w:szCs w:val="24"/>
          <w:lang w:eastAsia="fr-FR"/>
        </w:rPr>
        <w:t> »</w:t>
      </w:r>
    </w:p>
    <w:p w14:paraId="0A6C62C4" w14:textId="0120EF04" w:rsidR="002C5758" w:rsidRPr="0023566D" w:rsidRDefault="002C5758" w:rsidP="00BC6CC7">
      <w:pPr>
        <w:spacing w:after="0" w:line="240" w:lineRule="auto"/>
        <w:jc w:val="both"/>
        <w:rPr>
          <w:rFonts w:ascii="Calibri Light" w:eastAsia="Times New Roman" w:hAnsi="Calibri Light" w:cs="Calibri Light"/>
          <w:b/>
          <w:color w:val="2F5496" w:themeColor="accent5" w:themeShade="BF"/>
          <w:sz w:val="24"/>
          <w:szCs w:val="24"/>
          <w:lang w:eastAsia="fr-FR"/>
        </w:rPr>
      </w:pPr>
    </w:p>
    <w:p w14:paraId="1EC3B0F1" w14:textId="59F53A38" w:rsidR="00900E90" w:rsidRPr="00900E90" w:rsidRDefault="002C5758" w:rsidP="00466AB7">
      <w:pPr>
        <w:spacing w:after="0" w:line="240" w:lineRule="auto"/>
        <w:jc w:val="both"/>
        <w:rPr>
          <w:rFonts w:ascii="Calibri Light" w:eastAsia="Times New Roman" w:hAnsi="Calibri Light" w:cs="Calibri Light"/>
          <w:bCs/>
          <w:i/>
          <w:iCs/>
          <w:sz w:val="24"/>
          <w:szCs w:val="24"/>
          <w:lang w:eastAsia="fr-FR"/>
        </w:rPr>
      </w:pPr>
      <w:r w:rsidRPr="002B6520">
        <w:rPr>
          <w:rFonts w:ascii="Calibri Light" w:eastAsia="Times New Roman" w:hAnsi="Calibri Light" w:cs="Calibri Light"/>
          <w:b/>
          <w:color w:val="2F5496" w:themeColor="accent5" w:themeShade="BF"/>
          <w:sz w:val="24"/>
          <w:szCs w:val="24"/>
          <w:lang w:eastAsia="fr-FR"/>
        </w:rPr>
        <w:t xml:space="preserve">Septième Gloire de la Bienheureuse Vierge Marie: Le Couronnement de Notre Dame : </w:t>
      </w:r>
      <w:r w:rsidR="00A845C7" w:rsidRPr="001B6D0C">
        <w:rPr>
          <w:rFonts w:ascii="Calibri Light" w:eastAsia="Times New Roman" w:hAnsi="Calibri Light" w:cs="Calibri Light"/>
          <w:bCs/>
          <w:sz w:val="24"/>
          <w:szCs w:val="24"/>
          <w:lang w:eastAsia="fr-FR"/>
        </w:rPr>
        <w:t xml:space="preserve">Saint Maximilien </w:t>
      </w:r>
      <w:proofErr w:type="spellStart"/>
      <w:r w:rsidR="00A845C7" w:rsidRPr="001B6D0C">
        <w:rPr>
          <w:rFonts w:ascii="Calibri Light" w:eastAsia="Times New Roman" w:hAnsi="Calibri Light" w:cs="Calibri Light"/>
          <w:bCs/>
          <w:sz w:val="24"/>
          <w:szCs w:val="24"/>
          <w:lang w:eastAsia="fr-FR"/>
        </w:rPr>
        <w:t>Kolbe</w:t>
      </w:r>
      <w:proofErr w:type="spellEnd"/>
      <w:r w:rsidR="00A845C7" w:rsidRPr="001B6D0C">
        <w:rPr>
          <w:rFonts w:ascii="Calibri Light" w:eastAsia="Times New Roman" w:hAnsi="Calibri Light" w:cs="Calibri Light"/>
          <w:bCs/>
          <w:sz w:val="24"/>
          <w:szCs w:val="24"/>
          <w:lang w:eastAsia="fr-FR"/>
        </w:rPr>
        <w:t xml:space="preserve"> nous rappelle</w:t>
      </w:r>
      <w:r w:rsidR="00E84ACE" w:rsidRPr="001B6D0C">
        <w:rPr>
          <w:rFonts w:ascii="Calibri Light" w:eastAsia="Times New Roman" w:hAnsi="Calibri Light" w:cs="Calibri Light"/>
          <w:bCs/>
          <w:sz w:val="24"/>
          <w:szCs w:val="24"/>
          <w:lang w:eastAsia="fr-FR"/>
        </w:rPr>
        <w:t xml:space="preserve"> l’appel de Notre Dame à Lourdes, de prier tou</w:t>
      </w:r>
      <w:r w:rsidR="001B6D0C" w:rsidRPr="001B6D0C">
        <w:rPr>
          <w:rFonts w:ascii="Calibri Light" w:eastAsia="Times New Roman" w:hAnsi="Calibri Light" w:cs="Calibri Light"/>
          <w:bCs/>
          <w:sz w:val="24"/>
          <w:szCs w:val="24"/>
          <w:lang w:eastAsia="fr-FR"/>
        </w:rPr>
        <w:t>s les jours avec une grande dévotion le Saint Rosaire ; il écrit :</w:t>
      </w:r>
      <w:r w:rsidR="001B6D0C" w:rsidRPr="001B6D0C">
        <w:rPr>
          <w:rFonts w:ascii="Calibri Light" w:eastAsia="Times New Roman" w:hAnsi="Calibri Light" w:cs="Calibri Light"/>
          <w:b/>
          <w:sz w:val="24"/>
          <w:szCs w:val="24"/>
          <w:lang w:eastAsia="fr-FR"/>
        </w:rPr>
        <w:t xml:space="preserve"> </w:t>
      </w:r>
      <w:r w:rsidR="00900E90" w:rsidRPr="00B65B7F">
        <w:rPr>
          <w:rFonts w:ascii="Calibri Light" w:eastAsia="Times New Roman" w:hAnsi="Calibri Light" w:cs="Calibri Light"/>
          <w:bCs/>
          <w:i/>
          <w:iCs/>
          <w:sz w:val="24"/>
          <w:szCs w:val="24"/>
          <w:lang w:eastAsia="fr-FR"/>
        </w:rPr>
        <w:t xml:space="preserve">« À Lourdes, l’Immaculée touchait du doigt les grains du chapelet et encourageait ainsi Bernadette à le réciter.  C’est une leçon profonde sur la façon dont nous devons sonder les mystères de Jésus depuis sa venue sur terre jusqu’à ce qu’il l’ait couronnée comme Reine du Ciel, elle qui était sa </w:t>
      </w:r>
      <w:r w:rsidR="00900E90">
        <w:rPr>
          <w:rFonts w:ascii="Calibri Light" w:eastAsia="Times New Roman" w:hAnsi="Calibri Light" w:cs="Calibri Light"/>
          <w:bCs/>
          <w:i/>
          <w:iCs/>
          <w:sz w:val="24"/>
          <w:szCs w:val="24"/>
          <w:lang w:eastAsia="fr-FR"/>
        </w:rPr>
        <w:t>M</w:t>
      </w:r>
      <w:r w:rsidR="00900E90" w:rsidRPr="00B65B7F">
        <w:rPr>
          <w:rFonts w:ascii="Calibri Light" w:eastAsia="Times New Roman" w:hAnsi="Calibri Light" w:cs="Calibri Light"/>
          <w:bCs/>
          <w:i/>
          <w:iCs/>
          <w:sz w:val="24"/>
          <w:szCs w:val="24"/>
          <w:lang w:eastAsia="fr-FR"/>
        </w:rPr>
        <w:t xml:space="preserve">ère.  </w:t>
      </w:r>
      <w:r w:rsidR="00900E90">
        <w:rPr>
          <w:rFonts w:ascii="Calibri Light" w:eastAsia="Times New Roman" w:hAnsi="Calibri Light" w:cs="Calibri Light"/>
          <w:bCs/>
          <w:i/>
          <w:iCs/>
          <w:sz w:val="24"/>
          <w:szCs w:val="24"/>
          <w:lang w:eastAsia="fr-FR"/>
        </w:rPr>
        <w:t>Ains</w:t>
      </w:r>
      <w:r w:rsidR="00900E90" w:rsidRPr="00B65B7F">
        <w:rPr>
          <w:rFonts w:ascii="Calibri Light" w:eastAsia="Times New Roman" w:hAnsi="Calibri Light" w:cs="Calibri Light"/>
          <w:bCs/>
          <w:i/>
          <w:iCs/>
          <w:sz w:val="24"/>
          <w:szCs w:val="24"/>
          <w:lang w:eastAsia="fr-FR"/>
        </w:rPr>
        <w:t xml:space="preserve">i, si nous voulons nous élever jusqu’à sa connaissance et à son amour pour Jésus, nous devons murmurer « Je vous salue Marie » et, en le répétant, méditer ces mystères en union avec elle.  Avec la prière à l’Immaculée sur ses lèvres ou au fond d’un cœur purifié par la souffrance et enflammé du feu de l’amour pour Dieu, quiconque fait ce qui est en son pouvoir pour gagner le plus d’âmes possible à Jésus par l’Immaculée, pour les libérer des chaînes du mal, pour les rendre heureuses ; </w:t>
      </w:r>
      <w:r w:rsidR="009F73EF">
        <w:rPr>
          <w:rFonts w:ascii="Calibri Light" w:eastAsia="Times New Roman" w:hAnsi="Calibri Light" w:cs="Calibri Light"/>
          <w:bCs/>
          <w:i/>
          <w:iCs/>
          <w:sz w:val="24"/>
          <w:szCs w:val="24"/>
          <w:lang w:eastAsia="fr-FR"/>
        </w:rPr>
        <w:t>c</w:t>
      </w:r>
      <w:r w:rsidR="00900E90" w:rsidRPr="00B65B7F">
        <w:rPr>
          <w:rFonts w:ascii="Calibri Light" w:eastAsia="Times New Roman" w:hAnsi="Calibri Light" w:cs="Calibri Light"/>
          <w:bCs/>
          <w:i/>
          <w:iCs/>
          <w:sz w:val="24"/>
          <w:szCs w:val="24"/>
          <w:lang w:eastAsia="fr-FR"/>
        </w:rPr>
        <w:t>’est un tel et lui seul qui triomphera.</w:t>
      </w:r>
      <w:r w:rsidR="009F73EF">
        <w:rPr>
          <w:rFonts w:ascii="Calibri Light" w:eastAsia="Times New Roman" w:hAnsi="Calibri Light" w:cs="Calibri Light"/>
          <w:bCs/>
          <w:i/>
          <w:iCs/>
          <w:sz w:val="24"/>
          <w:szCs w:val="24"/>
          <w:lang w:eastAsia="fr-FR"/>
        </w:rPr>
        <w:t> »</w:t>
      </w:r>
    </w:p>
    <w:p w14:paraId="0A6C62C5" w14:textId="5467D9AD" w:rsidR="00356575" w:rsidRPr="00900E90" w:rsidRDefault="00356575" w:rsidP="00BC6CC7">
      <w:pPr>
        <w:spacing w:after="0" w:line="240" w:lineRule="auto"/>
        <w:jc w:val="both"/>
        <w:rPr>
          <w:rFonts w:ascii="Calibri Light" w:hAnsi="Calibri Light" w:cs="Calibri Light"/>
          <w:sz w:val="24"/>
          <w:szCs w:val="24"/>
        </w:rPr>
      </w:pPr>
    </w:p>
    <w:sectPr w:rsidR="00356575" w:rsidRPr="00900E90" w:rsidSect="00AC1ED4">
      <w:pgSz w:w="11906" w:h="16838"/>
      <w:pgMar w:top="1440" w:right="1440" w:bottom="1440" w:left="1440" w:header="708" w:footer="708" w:gutter="0"/>
      <w:pgBorders w:offsetFrom="page">
        <w:top w:val="dotDotDash" w:sz="8" w:space="24" w:color="2F5496" w:themeColor="accent5" w:themeShade="BF" w:shadow="1"/>
        <w:left w:val="dotDotDash" w:sz="8" w:space="24" w:color="2F5496" w:themeColor="accent5" w:themeShade="BF" w:shadow="1"/>
        <w:bottom w:val="dotDotDash" w:sz="8" w:space="24" w:color="2F5496" w:themeColor="accent5" w:themeShade="BF" w:shadow="1"/>
        <w:right w:val="dotDotDash" w:sz="8" w:space="24" w:color="2F5496" w:themeColor="accent5" w:themeShade="B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6E"/>
    <w:rsid w:val="00002405"/>
    <w:rsid w:val="00017967"/>
    <w:rsid w:val="0002625A"/>
    <w:rsid w:val="000525EF"/>
    <w:rsid w:val="00085CD7"/>
    <w:rsid w:val="000A0591"/>
    <w:rsid w:val="000D3AE5"/>
    <w:rsid w:val="00103C54"/>
    <w:rsid w:val="00143487"/>
    <w:rsid w:val="001467E3"/>
    <w:rsid w:val="00153B56"/>
    <w:rsid w:val="001816C9"/>
    <w:rsid w:val="001B2AB0"/>
    <w:rsid w:val="001B5BC6"/>
    <w:rsid w:val="001B6D0C"/>
    <w:rsid w:val="001D5369"/>
    <w:rsid w:val="001E11FD"/>
    <w:rsid w:val="001F0B2B"/>
    <w:rsid w:val="002343B8"/>
    <w:rsid w:val="0023566D"/>
    <w:rsid w:val="00245B10"/>
    <w:rsid w:val="00265A26"/>
    <w:rsid w:val="002719D3"/>
    <w:rsid w:val="00280ACF"/>
    <w:rsid w:val="002B6520"/>
    <w:rsid w:val="002C5758"/>
    <w:rsid w:val="002C5837"/>
    <w:rsid w:val="002D0B16"/>
    <w:rsid w:val="002E4A7B"/>
    <w:rsid w:val="002F3563"/>
    <w:rsid w:val="003026E9"/>
    <w:rsid w:val="003136C9"/>
    <w:rsid w:val="003324FB"/>
    <w:rsid w:val="0034050A"/>
    <w:rsid w:val="003431BE"/>
    <w:rsid w:val="00356575"/>
    <w:rsid w:val="003945FA"/>
    <w:rsid w:val="003A4906"/>
    <w:rsid w:val="003C3B8A"/>
    <w:rsid w:val="00407115"/>
    <w:rsid w:val="00420101"/>
    <w:rsid w:val="00437218"/>
    <w:rsid w:val="00467BC9"/>
    <w:rsid w:val="004762A7"/>
    <w:rsid w:val="00482328"/>
    <w:rsid w:val="00482B2F"/>
    <w:rsid w:val="00492D3B"/>
    <w:rsid w:val="004A37F4"/>
    <w:rsid w:val="004A557F"/>
    <w:rsid w:val="004A5DD1"/>
    <w:rsid w:val="004B3213"/>
    <w:rsid w:val="004F00B7"/>
    <w:rsid w:val="005469E8"/>
    <w:rsid w:val="00547C78"/>
    <w:rsid w:val="005711C5"/>
    <w:rsid w:val="00574B79"/>
    <w:rsid w:val="005876B5"/>
    <w:rsid w:val="005939C5"/>
    <w:rsid w:val="005976ED"/>
    <w:rsid w:val="00621644"/>
    <w:rsid w:val="006224BA"/>
    <w:rsid w:val="00662204"/>
    <w:rsid w:val="006D4151"/>
    <w:rsid w:val="006F40B6"/>
    <w:rsid w:val="007068FB"/>
    <w:rsid w:val="00713E6D"/>
    <w:rsid w:val="007402F2"/>
    <w:rsid w:val="00750CC8"/>
    <w:rsid w:val="00753FAC"/>
    <w:rsid w:val="0078316A"/>
    <w:rsid w:val="007A036E"/>
    <w:rsid w:val="00825009"/>
    <w:rsid w:val="00834F73"/>
    <w:rsid w:val="0083695E"/>
    <w:rsid w:val="00840B52"/>
    <w:rsid w:val="00842619"/>
    <w:rsid w:val="00873B7E"/>
    <w:rsid w:val="008B4BB6"/>
    <w:rsid w:val="008B64D0"/>
    <w:rsid w:val="008E039D"/>
    <w:rsid w:val="00900E90"/>
    <w:rsid w:val="00904251"/>
    <w:rsid w:val="00920DE1"/>
    <w:rsid w:val="0094667E"/>
    <w:rsid w:val="00965914"/>
    <w:rsid w:val="00983A9D"/>
    <w:rsid w:val="009A300B"/>
    <w:rsid w:val="009B4340"/>
    <w:rsid w:val="009C3033"/>
    <w:rsid w:val="009E6535"/>
    <w:rsid w:val="009F73EF"/>
    <w:rsid w:val="00A00FC3"/>
    <w:rsid w:val="00A03813"/>
    <w:rsid w:val="00A054F3"/>
    <w:rsid w:val="00A41FEC"/>
    <w:rsid w:val="00A845C7"/>
    <w:rsid w:val="00A8734B"/>
    <w:rsid w:val="00A905D4"/>
    <w:rsid w:val="00AB1BB8"/>
    <w:rsid w:val="00AC1ED4"/>
    <w:rsid w:val="00AE3787"/>
    <w:rsid w:val="00B5291F"/>
    <w:rsid w:val="00B65B7F"/>
    <w:rsid w:val="00B7160A"/>
    <w:rsid w:val="00B820C5"/>
    <w:rsid w:val="00B87EE7"/>
    <w:rsid w:val="00BA046A"/>
    <w:rsid w:val="00BC6CC7"/>
    <w:rsid w:val="00BE0D3A"/>
    <w:rsid w:val="00C2018D"/>
    <w:rsid w:val="00C7741C"/>
    <w:rsid w:val="00C92B41"/>
    <w:rsid w:val="00D020C1"/>
    <w:rsid w:val="00D06B7E"/>
    <w:rsid w:val="00D234EE"/>
    <w:rsid w:val="00D3102F"/>
    <w:rsid w:val="00D51441"/>
    <w:rsid w:val="00D61F9C"/>
    <w:rsid w:val="00D83DB1"/>
    <w:rsid w:val="00DA1A3C"/>
    <w:rsid w:val="00DA5E64"/>
    <w:rsid w:val="00DB7600"/>
    <w:rsid w:val="00DF39F9"/>
    <w:rsid w:val="00E32770"/>
    <w:rsid w:val="00E51AF3"/>
    <w:rsid w:val="00E709AF"/>
    <w:rsid w:val="00E84ACE"/>
    <w:rsid w:val="00EC5550"/>
    <w:rsid w:val="00F22220"/>
    <w:rsid w:val="00F43926"/>
    <w:rsid w:val="00F56120"/>
    <w:rsid w:val="00F57FFB"/>
    <w:rsid w:val="00FF51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62B7"/>
  <w15:chartTrackingRefBased/>
  <w15:docId w15:val="{D071BA7E-DEB9-441F-804F-D41E701F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2C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9369-595B-4F9E-A37D-4414C889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1139</Words>
  <Characters>6498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Karen Darantière</cp:lastModifiedBy>
  <cp:revision>87</cp:revision>
  <dcterms:created xsi:type="dcterms:W3CDTF">2022-11-27T13:30:00Z</dcterms:created>
  <dcterms:modified xsi:type="dcterms:W3CDTF">2024-02-10T14:54:00Z</dcterms:modified>
</cp:coreProperties>
</file>