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5E1E2" w14:textId="54B93E26" w:rsidR="00A84A88" w:rsidRPr="007C6474" w:rsidRDefault="00447320" w:rsidP="007C6474">
      <w:pPr>
        <w:spacing w:after="0" w:line="240" w:lineRule="auto"/>
        <w:jc w:val="both"/>
        <w:rPr>
          <w:rFonts w:asciiTheme="majorHAnsi" w:eastAsia="Times New Roman" w:hAnsiTheme="majorHAnsi" w:cs="Times New Roman"/>
          <w:sz w:val="24"/>
          <w:szCs w:val="24"/>
          <w:lang w:val="fr-FR" w:eastAsia="fr-FR"/>
        </w:rPr>
      </w:pPr>
      <w:r>
        <w:rPr>
          <w:noProof/>
        </w:rPr>
        <w:drawing>
          <wp:anchor distT="0" distB="0" distL="114300" distR="114300" simplePos="0" relativeHeight="251658240" behindDoc="0" locked="0" layoutInCell="1" allowOverlap="1" wp14:anchorId="6013127F" wp14:editId="13E338DB">
            <wp:simplePos x="0" y="0"/>
            <wp:positionH relativeFrom="column">
              <wp:posOffset>-514350</wp:posOffset>
            </wp:positionH>
            <wp:positionV relativeFrom="page">
              <wp:posOffset>428625</wp:posOffset>
            </wp:positionV>
            <wp:extent cx="1617980" cy="2286000"/>
            <wp:effectExtent l="0" t="0" r="1270" b="0"/>
            <wp:wrapSquare wrapText="bothSides"/>
            <wp:docPr id="2" name="Picture 1" descr="A painting of a person praying&#10;&#10;Description automatically generated">
              <a:extLst xmlns:a="http://schemas.openxmlformats.org/drawingml/2006/main">
                <a:ext uri="{FF2B5EF4-FFF2-40B4-BE49-F238E27FC236}">
                  <a16:creationId xmlns:a16="http://schemas.microsoft.com/office/drawing/2014/main" id="{00B631ED-13F3-CBB7-5CDF-0CF88CECBA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ainting of a person praying&#10;&#10;Description automatically generated">
                      <a:extLst>
                        <a:ext uri="{FF2B5EF4-FFF2-40B4-BE49-F238E27FC236}">
                          <a16:creationId xmlns:a16="http://schemas.microsoft.com/office/drawing/2014/main" id="{00B631ED-13F3-CBB7-5CDF-0CF88CECBA3E}"/>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17980" cy="2286000"/>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anchor>
        </w:drawing>
      </w:r>
      <w:r w:rsidR="004871A0" w:rsidRPr="007C6474">
        <w:rPr>
          <w:rFonts w:ascii="Calibri Light" w:hAnsi="Calibri Light" w:cs="Calibri Light"/>
          <w:noProof/>
          <w:sz w:val="24"/>
          <w:szCs w:val="24"/>
          <w:lang w:val="fr-FR" w:eastAsia="fr-FR"/>
        </w:rPr>
        <w:t>Les méditations pour ce</w:t>
      </w:r>
      <w:r w:rsidR="00A84A88" w:rsidRPr="007C6474">
        <w:rPr>
          <w:rFonts w:ascii="Calibri Light" w:eastAsia="Times New Roman" w:hAnsi="Calibri Light" w:cs="Calibri Light"/>
          <w:sz w:val="24"/>
          <w:szCs w:val="24"/>
          <w:lang w:val="fr-FR" w:eastAsia="fr-FR"/>
        </w:rPr>
        <w:t xml:space="preserve"> </w:t>
      </w:r>
      <w:r w:rsidR="00A84A88" w:rsidRPr="007C6474">
        <w:rPr>
          <w:rFonts w:ascii="Calibri Light" w:eastAsia="Times New Roman" w:hAnsi="Calibri Light" w:cs="Calibri Light"/>
          <w:i/>
          <w:sz w:val="24"/>
          <w:szCs w:val="24"/>
          <w:lang w:val="fr-FR" w:eastAsia="fr-FR"/>
        </w:rPr>
        <w:t>Chapelet des Sept Douleurs</w:t>
      </w:r>
      <w:r w:rsidR="00934C68" w:rsidRPr="007C6474">
        <w:rPr>
          <w:rFonts w:ascii="Calibri Light" w:eastAsia="Times New Roman" w:hAnsi="Calibri Light" w:cs="Calibri Light"/>
          <w:i/>
          <w:sz w:val="24"/>
          <w:szCs w:val="24"/>
          <w:lang w:val="fr-FR" w:eastAsia="fr-FR"/>
        </w:rPr>
        <w:t xml:space="preserve"> de Notre Dame</w:t>
      </w:r>
      <w:r w:rsidR="00610F19" w:rsidRPr="007C6474">
        <w:rPr>
          <w:rFonts w:ascii="Calibri Light" w:eastAsia="Times New Roman" w:hAnsi="Calibri Light" w:cs="Calibri Light"/>
          <w:sz w:val="24"/>
          <w:szCs w:val="24"/>
          <w:lang w:val="fr-FR" w:eastAsia="fr-FR"/>
        </w:rPr>
        <w:t xml:space="preserve">, </w:t>
      </w:r>
      <w:r w:rsidR="00CE3409" w:rsidRPr="007C6474">
        <w:rPr>
          <w:rFonts w:asciiTheme="majorHAnsi" w:eastAsia="Times New Roman" w:hAnsiTheme="majorHAnsi" w:cs="Times New Roman"/>
          <w:sz w:val="24"/>
          <w:szCs w:val="24"/>
          <w:lang w:val="fr-FR" w:eastAsia="fr-FR"/>
        </w:rPr>
        <w:t xml:space="preserve">sont </w:t>
      </w:r>
      <w:r w:rsidR="007C6474" w:rsidRPr="007C6474">
        <w:rPr>
          <w:rFonts w:asciiTheme="majorHAnsi" w:eastAsia="Times New Roman" w:hAnsiTheme="majorHAnsi" w:cs="Times New Roman"/>
          <w:sz w:val="24"/>
          <w:szCs w:val="24"/>
          <w:lang w:val="fr-FR" w:eastAsia="fr-FR"/>
        </w:rPr>
        <w:t xml:space="preserve">tirées du </w:t>
      </w:r>
      <w:r w:rsidR="007C6474" w:rsidRPr="008319A7">
        <w:rPr>
          <w:rFonts w:asciiTheme="majorHAnsi" w:eastAsia="Times New Roman" w:hAnsiTheme="majorHAnsi" w:cs="Times New Roman"/>
          <w:i/>
          <w:iCs/>
          <w:sz w:val="24"/>
          <w:szCs w:val="24"/>
          <w:lang w:val="fr-FR" w:eastAsia="fr-FR"/>
        </w:rPr>
        <w:t>Traité de la Vraie Dévotion</w:t>
      </w:r>
      <w:r w:rsidR="007C6474" w:rsidRPr="007C6474">
        <w:rPr>
          <w:rFonts w:asciiTheme="majorHAnsi" w:eastAsia="Times New Roman" w:hAnsiTheme="majorHAnsi" w:cs="Times New Roman"/>
          <w:sz w:val="24"/>
          <w:szCs w:val="24"/>
          <w:lang w:val="fr-FR" w:eastAsia="fr-FR"/>
        </w:rPr>
        <w:t xml:space="preserve"> de saint Louis-Marie Grignion de Montfort</w:t>
      </w:r>
      <w:r w:rsidR="00E83495" w:rsidRPr="007C6474">
        <w:rPr>
          <w:rFonts w:asciiTheme="majorHAnsi" w:eastAsia="Times New Roman" w:hAnsiTheme="majorHAnsi" w:cs="Times New Roman"/>
          <w:sz w:val="24"/>
          <w:szCs w:val="24"/>
          <w:lang w:val="fr-FR" w:eastAsia="fr-FR"/>
        </w:rPr>
        <w:t xml:space="preserve"> </w:t>
      </w:r>
      <w:r w:rsidR="008319A7">
        <w:rPr>
          <w:rFonts w:asciiTheme="majorHAnsi" w:eastAsia="Times New Roman" w:hAnsiTheme="majorHAnsi" w:cs="Times New Roman"/>
          <w:sz w:val="24"/>
          <w:szCs w:val="24"/>
          <w:lang w:val="fr-FR" w:eastAsia="fr-FR"/>
        </w:rPr>
        <w:t>.</w:t>
      </w:r>
      <w:r w:rsidR="00E83495" w:rsidRPr="007C6474">
        <w:rPr>
          <w:rFonts w:asciiTheme="majorHAnsi" w:eastAsia="Times New Roman" w:hAnsiTheme="majorHAnsi" w:cs="Times New Roman"/>
          <w:sz w:val="24"/>
          <w:szCs w:val="24"/>
          <w:lang w:val="fr-FR" w:eastAsia="fr-FR"/>
        </w:rPr>
        <w:t xml:space="preserve"> </w:t>
      </w:r>
      <w:r w:rsidR="00BA3728" w:rsidRPr="007C6474">
        <w:rPr>
          <w:rFonts w:asciiTheme="majorHAnsi" w:eastAsia="Times New Roman" w:hAnsiTheme="majorHAnsi" w:cs="Times New Roman"/>
          <w:sz w:val="24"/>
          <w:szCs w:val="24"/>
          <w:lang w:val="fr-FR" w:eastAsia="fr-FR"/>
        </w:rPr>
        <w:t>A la fin</w:t>
      </w:r>
      <w:r w:rsidR="00211DBC" w:rsidRPr="007C6474">
        <w:rPr>
          <w:rFonts w:asciiTheme="majorHAnsi" w:eastAsia="Times New Roman" w:hAnsiTheme="majorHAnsi" w:cs="Times New Roman"/>
          <w:sz w:val="24"/>
          <w:szCs w:val="24"/>
          <w:lang w:val="fr-FR" w:eastAsia="fr-FR"/>
        </w:rPr>
        <w:t xml:space="preserve"> du chapelet, nous réciterons la prière pour le Synode de Mgr Schneider.</w:t>
      </w:r>
    </w:p>
    <w:p w14:paraId="47377C6F" w14:textId="77777777" w:rsidR="00A84A88" w:rsidRPr="007C6474" w:rsidRDefault="00A84A88" w:rsidP="007C6474">
      <w:pPr>
        <w:spacing w:after="0" w:line="240" w:lineRule="auto"/>
        <w:jc w:val="both"/>
        <w:rPr>
          <w:rFonts w:asciiTheme="majorHAnsi" w:eastAsia="Times New Roman" w:hAnsiTheme="majorHAnsi" w:cs="Times New Roman"/>
          <w:sz w:val="24"/>
          <w:szCs w:val="24"/>
          <w:lang w:val="fr-FR" w:eastAsia="fr-FR"/>
        </w:rPr>
      </w:pPr>
    </w:p>
    <w:p w14:paraId="104AC5CD" w14:textId="5AE0CF45" w:rsidR="00967B83" w:rsidRPr="008319A7" w:rsidRDefault="00A84A88" w:rsidP="004D17CC">
      <w:pPr>
        <w:spacing w:after="0" w:line="240" w:lineRule="auto"/>
        <w:jc w:val="both"/>
        <w:rPr>
          <w:rFonts w:asciiTheme="majorHAnsi" w:eastAsia="Times New Roman" w:hAnsiTheme="majorHAnsi" w:cs="Times New Roman"/>
          <w:i/>
          <w:iCs/>
          <w:sz w:val="24"/>
          <w:szCs w:val="24"/>
          <w:lang w:val="fr-FR" w:eastAsia="fr-FR"/>
        </w:rPr>
      </w:pPr>
      <w:r w:rsidRPr="007C6474">
        <w:rPr>
          <w:rFonts w:asciiTheme="majorHAnsi" w:eastAsia="Times New Roman" w:hAnsiTheme="majorHAnsi" w:cs="Times New Roman"/>
          <w:b/>
          <w:bCs/>
          <w:i/>
          <w:iCs/>
          <w:color w:val="2E74B5" w:themeColor="accent5" w:themeShade="BF"/>
          <w:sz w:val="24"/>
          <w:szCs w:val="24"/>
          <w:lang w:val="fr-FR" w:eastAsia="fr-FR"/>
        </w:rPr>
        <w:t>Première douleur : La Prophétie de Siméon :</w:t>
      </w:r>
      <w:r w:rsidRPr="007C6474">
        <w:rPr>
          <w:rFonts w:asciiTheme="majorHAnsi" w:eastAsia="Times New Roman" w:hAnsiTheme="majorHAnsi" w:cs="Times New Roman"/>
          <w:sz w:val="24"/>
          <w:szCs w:val="24"/>
          <w:lang w:val="fr-FR" w:eastAsia="fr-FR"/>
        </w:rPr>
        <w:t xml:space="preserve"> </w:t>
      </w:r>
      <w:r w:rsidR="007C6474" w:rsidRPr="007C6474">
        <w:rPr>
          <w:rFonts w:asciiTheme="majorHAnsi" w:eastAsia="Times New Roman" w:hAnsiTheme="majorHAnsi" w:cs="Times New Roman"/>
          <w:sz w:val="24"/>
          <w:szCs w:val="24"/>
          <w:lang w:val="fr-FR" w:eastAsia="fr-FR"/>
        </w:rPr>
        <w:t xml:space="preserve">Saint Louis-Marie Grignion de Montfort </w:t>
      </w:r>
      <w:r w:rsidR="004D17CC">
        <w:rPr>
          <w:rFonts w:asciiTheme="majorHAnsi" w:eastAsia="Times New Roman" w:hAnsiTheme="majorHAnsi" w:cs="Times New Roman"/>
          <w:sz w:val="24"/>
          <w:szCs w:val="24"/>
          <w:lang w:val="fr-FR" w:eastAsia="fr-FR"/>
        </w:rPr>
        <w:t xml:space="preserve">dit : </w:t>
      </w:r>
      <w:r w:rsidR="008319A7" w:rsidRPr="008319A7">
        <w:rPr>
          <w:rFonts w:asciiTheme="majorHAnsi" w:eastAsia="Times New Roman" w:hAnsiTheme="majorHAnsi" w:cs="Times New Roman"/>
          <w:i/>
          <w:iCs/>
          <w:sz w:val="24"/>
          <w:szCs w:val="24"/>
          <w:lang w:val="fr-FR" w:eastAsia="fr-FR"/>
        </w:rPr>
        <w:t>« qu’il</w:t>
      </w:r>
      <w:r w:rsidR="004D17CC" w:rsidRPr="008319A7">
        <w:rPr>
          <w:rFonts w:asciiTheme="majorHAnsi" w:eastAsia="Times New Roman" w:hAnsiTheme="majorHAnsi" w:cs="Times New Roman"/>
          <w:i/>
          <w:iCs/>
          <w:sz w:val="24"/>
          <w:szCs w:val="24"/>
          <w:lang w:val="fr-FR" w:eastAsia="fr-FR"/>
        </w:rPr>
        <w:t xml:space="preserve"> est juste en soi-même et avantageux au chrétien de</w:t>
      </w:r>
      <w:r w:rsidR="00CB4A51" w:rsidRPr="008319A7">
        <w:rPr>
          <w:rFonts w:asciiTheme="majorHAnsi" w:eastAsia="Times New Roman" w:hAnsiTheme="majorHAnsi" w:cs="Times New Roman"/>
          <w:i/>
          <w:iCs/>
          <w:sz w:val="24"/>
          <w:szCs w:val="24"/>
          <w:lang w:val="fr-FR" w:eastAsia="fr-FR"/>
        </w:rPr>
        <w:t xml:space="preserve"> </w:t>
      </w:r>
      <w:r w:rsidR="004D17CC" w:rsidRPr="008319A7">
        <w:rPr>
          <w:rFonts w:asciiTheme="majorHAnsi" w:eastAsia="Times New Roman" w:hAnsiTheme="majorHAnsi" w:cs="Times New Roman"/>
          <w:i/>
          <w:iCs/>
          <w:sz w:val="24"/>
          <w:szCs w:val="24"/>
          <w:lang w:val="fr-FR" w:eastAsia="fr-FR"/>
        </w:rPr>
        <w:t xml:space="preserve">se consacrer tout entier à la Très Sainte Vierge </w:t>
      </w:r>
      <w:r w:rsidR="004A1191" w:rsidRPr="008319A7">
        <w:rPr>
          <w:rFonts w:asciiTheme="majorHAnsi" w:eastAsia="Times New Roman" w:hAnsiTheme="majorHAnsi" w:cs="Times New Roman"/>
          <w:i/>
          <w:iCs/>
          <w:sz w:val="24"/>
          <w:szCs w:val="24"/>
          <w:lang w:val="fr-FR" w:eastAsia="fr-FR"/>
        </w:rPr>
        <w:t>…</w:t>
      </w:r>
      <w:r w:rsidR="004D17CC" w:rsidRPr="008319A7">
        <w:rPr>
          <w:rFonts w:asciiTheme="majorHAnsi" w:eastAsia="Times New Roman" w:hAnsiTheme="majorHAnsi" w:cs="Times New Roman"/>
          <w:i/>
          <w:iCs/>
          <w:sz w:val="24"/>
          <w:szCs w:val="24"/>
          <w:lang w:val="fr-FR" w:eastAsia="fr-FR"/>
        </w:rPr>
        <w:t xml:space="preserve"> afin d'être plus</w:t>
      </w:r>
      <w:r w:rsidR="00CB4A51" w:rsidRPr="008319A7">
        <w:rPr>
          <w:rFonts w:asciiTheme="majorHAnsi" w:eastAsia="Times New Roman" w:hAnsiTheme="majorHAnsi" w:cs="Times New Roman"/>
          <w:i/>
          <w:iCs/>
          <w:sz w:val="24"/>
          <w:szCs w:val="24"/>
          <w:lang w:val="fr-FR" w:eastAsia="fr-FR"/>
        </w:rPr>
        <w:t xml:space="preserve"> </w:t>
      </w:r>
      <w:r w:rsidR="004D17CC" w:rsidRPr="008319A7">
        <w:rPr>
          <w:rFonts w:asciiTheme="majorHAnsi" w:eastAsia="Times New Roman" w:hAnsiTheme="majorHAnsi" w:cs="Times New Roman"/>
          <w:i/>
          <w:iCs/>
          <w:sz w:val="24"/>
          <w:szCs w:val="24"/>
          <w:lang w:val="fr-FR" w:eastAsia="fr-FR"/>
        </w:rPr>
        <w:t>parfaitement à Jésus-Christ. Ce bon Maître n'a pas dédaigné de se renfermer dans le sein de la</w:t>
      </w:r>
      <w:r w:rsidR="00CB4A51" w:rsidRPr="008319A7">
        <w:rPr>
          <w:rFonts w:asciiTheme="majorHAnsi" w:eastAsia="Times New Roman" w:hAnsiTheme="majorHAnsi" w:cs="Times New Roman"/>
          <w:i/>
          <w:iCs/>
          <w:sz w:val="24"/>
          <w:szCs w:val="24"/>
          <w:lang w:val="fr-FR" w:eastAsia="fr-FR"/>
        </w:rPr>
        <w:t xml:space="preserve"> </w:t>
      </w:r>
      <w:r w:rsidR="004D17CC" w:rsidRPr="008319A7">
        <w:rPr>
          <w:rFonts w:asciiTheme="majorHAnsi" w:eastAsia="Times New Roman" w:hAnsiTheme="majorHAnsi" w:cs="Times New Roman"/>
          <w:i/>
          <w:iCs/>
          <w:sz w:val="24"/>
          <w:szCs w:val="24"/>
          <w:lang w:val="fr-FR" w:eastAsia="fr-FR"/>
        </w:rPr>
        <w:t>Sainte Vierge comme un captif et un esclave amoureux, et de lui être soumis et obéissant</w:t>
      </w:r>
      <w:r w:rsidR="00CB4A51" w:rsidRPr="008319A7">
        <w:rPr>
          <w:rFonts w:asciiTheme="majorHAnsi" w:eastAsia="Times New Roman" w:hAnsiTheme="majorHAnsi" w:cs="Times New Roman"/>
          <w:i/>
          <w:iCs/>
          <w:sz w:val="24"/>
          <w:szCs w:val="24"/>
          <w:lang w:val="fr-FR" w:eastAsia="fr-FR"/>
        </w:rPr>
        <w:t xml:space="preserve"> </w:t>
      </w:r>
      <w:r w:rsidR="004D17CC" w:rsidRPr="008319A7">
        <w:rPr>
          <w:rFonts w:asciiTheme="majorHAnsi" w:eastAsia="Times New Roman" w:hAnsiTheme="majorHAnsi" w:cs="Times New Roman"/>
          <w:i/>
          <w:iCs/>
          <w:sz w:val="24"/>
          <w:szCs w:val="24"/>
          <w:lang w:val="fr-FR" w:eastAsia="fr-FR"/>
        </w:rPr>
        <w:t>pendant trente années. C'est ici, je le répète, que l'esprit humain se perd, lorsqu'il fait une</w:t>
      </w:r>
      <w:r w:rsidR="00CB4A51" w:rsidRPr="008319A7">
        <w:rPr>
          <w:rFonts w:asciiTheme="majorHAnsi" w:eastAsia="Times New Roman" w:hAnsiTheme="majorHAnsi" w:cs="Times New Roman"/>
          <w:i/>
          <w:iCs/>
          <w:sz w:val="24"/>
          <w:szCs w:val="24"/>
          <w:lang w:val="fr-FR" w:eastAsia="fr-FR"/>
        </w:rPr>
        <w:t xml:space="preserve"> </w:t>
      </w:r>
      <w:r w:rsidR="004D17CC" w:rsidRPr="008319A7">
        <w:rPr>
          <w:rFonts w:asciiTheme="majorHAnsi" w:eastAsia="Times New Roman" w:hAnsiTheme="majorHAnsi" w:cs="Times New Roman"/>
          <w:i/>
          <w:iCs/>
          <w:sz w:val="24"/>
          <w:szCs w:val="24"/>
          <w:lang w:val="fr-FR" w:eastAsia="fr-FR"/>
        </w:rPr>
        <w:t>sérieuse réflexion à cette conduite de la Sagesse incarnée, qui n'a pas voulu, quoiqu'elle le pût</w:t>
      </w:r>
      <w:r w:rsidR="00CB4A51" w:rsidRPr="008319A7">
        <w:rPr>
          <w:rFonts w:asciiTheme="majorHAnsi" w:eastAsia="Times New Roman" w:hAnsiTheme="majorHAnsi" w:cs="Times New Roman"/>
          <w:i/>
          <w:iCs/>
          <w:sz w:val="24"/>
          <w:szCs w:val="24"/>
          <w:lang w:val="fr-FR" w:eastAsia="fr-FR"/>
        </w:rPr>
        <w:t xml:space="preserve"> </w:t>
      </w:r>
      <w:r w:rsidR="004D17CC" w:rsidRPr="008319A7">
        <w:rPr>
          <w:rFonts w:asciiTheme="majorHAnsi" w:eastAsia="Times New Roman" w:hAnsiTheme="majorHAnsi" w:cs="Times New Roman"/>
          <w:i/>
          <w:iCs/>
          <w:sz w:val="24"/>
          <w:szCs w:val="24"/>
          <w:lang w:val="fr-FR" w:eastAsia="fr-FR"/>
        </w:rPr>
        <w:t>faire, se donner directement aux hommes, mais par la Très Sainte Vierge; qui n'a pas voulu</w:t>
      </w:r>
      <w:r w:rsidR="00CB4A51" w:rsidRPr="008319A7">
        <w:rPr>
          <w:rFonts w:asciiTheme="majorHAnsi" w:eastAsia="Times New Roman" w:hAnsiTheme="majorHAnsi" w:cs="Times New Roman"/>
          <w:i/>
          <w:iCs/>
          <w:sz w:val="24"/>
          <w:szCs w:val="24"/>
          <w:lang w:val="fr-FR" w:eastAsia="fr-FR"/>
        </w:rPr>
        <w:t xml:space="preserve"> </w:t>
      </w:r>
      <w:r w:rsidR="004D17CC" w:rsidRPr="008319A7">
        <w:rPr>
          <w:rFonts w:asciiTheme="majorHAnsi" w:eastAsia="Times New Roman" w:hAnsiTheme="majorHAnsi" w:cs="Times New Roman"/>
          <w:i/>
          <w:iCs/>
          <w:sz w:val="24"/>
          <w:szCs w:val="24"/>
          <w:lang w:val="fr-FR" w:eastAsia="fr-FR"/>
        </w:rPr>
        <w:t>venir au monde à l'âge d'un homme parfait, indépendant d'autrui, mais comme un pauvre et</w:t>
      </w:r>
      <w:r w:rsidR="00CB4A51" w:rsidRPr="008319A7">
        <w:rPr>
          <w:rFonts w:asciiTheme="majorHAnsi" w:eastAsia="Times New Roman" w:hAnsiTheme="majorHAnsi" w:cs="Times New Roman"/>
          <w:i/>
          <w:iCs/>
          <w:sz w:val="24"/>
          <w:szCs w:val="24"/>
          <w:lang w:val="fr-FR" w:eastAsia="fr-FR"/>
        </w:rPr>
        <w:t xml:space="preserve"> </w:t>
      </w:r>
      <w:r w:rsidR="004D17CC" w:rsidRPr="008319A7">
        <w:rPr>
          <w:rFonts w:asciiTheme="majorHAnsi" w:eastAsia="Times New Roman" w:hAnsiTheme="majorHAnsi" w:cs="Times New Roman"/>
          <w:i/>
          <w:iCs/>
          <w:sz w:val="24"/>
          <w:szCs w:val="24"/>
          <w:lang w:val="fr-FR" w:eastAsia="fr-FR"/>
        </w:rPr>
        <w:t>petit enfant, dépendant des soins et de l'entretien de sa sainte Mère.</w:t>
      </w:r>
      <w:r w:rsidR="001E0398" w:rsidRPr="008319A7">
        <w:rPr>
          <w:rFonts w:asciiTheme="majorHAnsi" w:eastAsia="Times New Roman" w:hAnsiTheme="majorHAnsi" w:cs="Times New Roman"/>
          <w:i/>
          <w:iCs/>
          <w:sz w:val="24"/>
          <w:szCs w:val="24"/>
          <w:lang w:val="fr-FR" w:eastAsia="fr-FR"/>
        </w:rPr>
        <w:t> »</w:t>
      </w:r>
      <w:r w:rsidR="004D17CC" w:rsidRPr="008319A7">
        <w:rPr>
          <w:rFonts w:asciiTheme="majorHAnsi" w:eastAsia="Times New Roman" w:hAnsiTheme="majorHAnsi" w:cs="Times New Roman"/>
          <w:i/>
          <w:iCs/>
          <w:sz w:val="24"/>
          <w:szCs w:val="24"/>
          <w:lang w:val="fr-FR" w:eastAsia="fr-FR"/>
        </w:rPr>
        <w:t xml:space="preserve"> </w:t>
      </w:r>
    </w:p>
    <w:p w14:paraId="677DD99A" w14:textId="77777777" w:rsidR="007C6474" w:rsidRPr="007C6474" w:rsidRDefault="007C6474" w:rsidP="007C6474">
      <w:pPr>
        <w:spacing w:after="0" w:line="240" w:lineRule="auto"/>
        <w:jc w:val="both"/>
        <w:rPr>
          <w:rFonts w:asciiTheme="majorHAnsi" w:eastAsia="Times New Roman" w:hAnsiTheme="majorHAnsi" w:cs="Times New Roman"/>
          <w:sz w:val="24"/>
          <w:szCs w:val="24"/>
          <w:lang w:val="fr-FR" w:eastAsia="fr-FR"/>
        </w:rPr>
      </w:pPr>
    </w:p>
    <w:p w14:paraId="5ECB2FBB" w14:textId="4A70DE28" w:rsidR="007C6474" w:rsidRPr="008319A7" w:rsidRDefault="00A84A88" w:rsidP="007C6474">
      <w:pPr>
        <w:spacing w:after="0" w:line="240" w:lineRule="auto"/>
        <w:jc w:val="both"/>
        <w:rPr>
          <w:rFonts w:asciiTheme="majorHAnsi" w:eastAsia="Times New Roman" w:hAnsiTheme="majorHAnsi" w:cs="Times New Roman"/>
          <w:i/>
          <w:iCs/>
          <w:sz w:val="24"/>
          <w:szCs w:val="24"/>
          <w:lang w:val="fr-FR" w:eastAsia="fr-FR"/>
        </w:rPr>
      </w:pPr>
      <w:r w:rsidRPr="007C6474">
        <w:rPr>
          <w:rFonts w:asciiTheme="majorHAnsi" w:hAnsiTheme="majorHAnsi"/>
          <w:b/>
          <w:bCs/>
          <w:i/>
          <w:iCs/>
          <w:color w:val="2E74B5" w:themeColor="accent5" w:themeShade="BF"/>
          <w:sz w:val="24"/>
          <w:szCs w:val="24"/>
          <w:lang w:val="fr-FR"/>
        </w:rPr>
        <w:t>Deuxième douleur : La fuite en Egypte :</w:t>
      </w:r>
      <w:r w:rsidR="009D381A" w:rsidRPr="007C6474">
        <w:rPr>
          <w:rFonts w:asciiTheme="majorHAnsi" w:hAnsiTheme="majorHAnsi"/>
          <w:sz w:val="24"/>
          <w:szCs w:val="24"/>
          <w:lang w:val="fr-FR"/>
        </w:rPr>
        <w:t xml:space="preserve"> </w:t>
      </w:r>
      <w:r w:rsidR="007C6474" w:rsidRPr="007C6474">
        <w:rPr>
          <w:rFonts w:asciiTheme="majorHAnsi" w:eastAsia="Times New Roman" w:hAnsiTheme="majorHAnsi" w:cs="Times New Roman"/>
          <w:sz w:val="24"/>
          <w:szCs w:val="24"/>
          <w:lang w:val="fr-FR" w:eastAsia="fr-FR"/>
        </w:rPr>
        <w:t>Saint Louis-Marie Grignion de Montfort dit </w:t>
      </w:r>
      <w:r w:rsidR="00206902">
        <w:rPr>
          <w:rFonts w:asciiTheme="majorHAnsi" w:eastAsia="Times New Roman" w:hAnsiTheme="majorHAnsi" w:cs="Times New Roman"/>
          <w:sz w:val="24"/>
          <w:szCs w:val="24"/>
          <w:lang w:val="fr-FR" w:eastAsia="fr-FR"/>
        </w:rPr>
        <w:t>que Jésus-Christ</w:t>
      </w:r>
      <w:r w:rsidR="001859A0">
        <w:rPr>
          <w:rFonts w:asciiTheme="majorHAnsi" w:eastAsia="Times New Roman" w:hAnsiTheme="majorHAnsi" w:cs="Times New Roman"/>
          <w:sz w:val="24"/>
          <w:szCs w:val="24"/>
          <w:lang w:val="fr-FR" w:eastAsia="fr-FR"/>
        </w:rPr>
        <w:t>,</w:t>
      </w:r>
      <w:r w:rsidR="007C6474" w:rsidRPr="007C6474">
        <w:rPr>
          <w:rFonts w:asciiTheme="majorHAnsi" w:eastAsia="Times New Roman" w:hAnsiTheme="majorHAnsi" w:cs="Times New Roman"/>
          <w:sz w:val="24"/>
          <w:szCs w:val="24"/>
          <w:lang w:val="fr-FR" w:eastAsia="fr-FR"/>
        </w:rPr>
        <w:t xml:space="preserve"> </w:t>
      </w:r>
      <w:r w:rsidR="001E0398" w:rsidRPr="008319A7">
        <w:rPr>
          <w:rFonts w:asciiTheme="majorHAnsi" w:eastAsia="Times New Roman" w:hAnsiTheme="majorHAnsi" w:cs="Times New Roman"/>
          <w:i/>
          <w:iCs/>
          <w:sz w:val="24"/>
          <w:szCs w:val="24"/>
          <w:lang w:val="fr-FR" w:eastAsia="fr-FR"/>
        </w:rPr>
        <w:t>« </w:t>
      </w:r>
      <w:r w:rsidR="001859A0" w:rsidRPr="008319A7">
        <w:rPr>
          <w:rFonts w:asciiTheme="majorHAnsi" w:eastAsia="Times New Roman" w:hAnsiTheme="majorHAnsi" w:cs="Times New Roman"/>
          <w:i/>
          <w:iCs/>
          <w:sz w:val="24"/>
          <w:szCs w:val="24"/>
          <w:lang w:val="fr-FR" w:eastAsia="fr-FR"/>
        </w:rPr>
        <w:t>c</w:t>
      </w:r>
      <w:r w:rsidR="001E0398" w:rsidRPr="008319A7">
        <w:rPr>
          <w:rFonts w:asciiTheme="majorHAnsi" w:eastAsia="Times New Roman" w:hAnsiTheme="majorHAnsi" w:cs="Times New Roman"/>
          <w:i/>
          <w:iCs/>
          <w:sz w:val="24"/>
          <w:szCs w:val="24"/>
          <w:lang w:val="fr-FR" w:eastAsia="fr-FR"/>
        </w:rPr>
        <w:t>ette Sagesse infinie, qui avait un désir immense de glorifier Dieu son Père et de sauver les hommes, n'a point trouvé de moyen plus parfait et plus court pour le faire que de se soumettre en toutes choses à la Très Sainte Vierge, non seulement pendant les huit, dix ou quinze années premières de sa vie, comme les autres enfants, mais pendant trente ans; et elle a plus donné de gloire à Dieu son Père, pendant tout ce temps de soumission et de dépendance de la Très Sainte Vierge, qu'elle ne lui en eût donné en employant ces trente ans à faire des prodiges, à prêcher par toute la terre, à convertir tous les hommes; si autrement, elle l'aurait fait. Oh! oh! qu'on glorifie hautement Dieu en se soumettant à Marie, à l'exemple de Jésus! Ayant devant nos yeux un exemple si visible et si connu de tout le monde, sommes-nous assez insensés pour croire trouver un moyen plus parfait et plus court pour glorifier Dieu que celui de se soumettre à Marie, à l'exemple de son Fils? »</w:t>
      </w:r>
    </w:p>
    <w:p w14:paraId="60A831D0" w14:textId="77777777" w:rsidR="007C6474" w:rsidRPr="007C6474" w:rsidRDefault="007C6474" w:rsidP="007C6474">
      <w:pPr>
        <w:spacing w:after="0" w:line="240" w:lineRule="auto"/>
        <w:jc w:val="both"/>
        <w:rPr>
          <w:rFonts w:asciiTheme="majorHAnsi" w:hAnsiTheme="majorHAnsi"/>
          <w:b/>
          <w:bCs/>
          <w:i/>
          <w:iCs/>
          <w:color w:val="2E74B5" w:themeColor="accent5" w:themeShade="BF"/>
          <w:sz w:val="24"/>
          <w:szCs w:val="24"/>
          <w:lang w:val="fr-FR"/>
        </w:rPr>
      </w:pPr>
    </w:p>
    <w:p w14:paraId="21C8C45F" w14:textId="4FF529FE" w:rsidR="007C6474" w:rsidRPr="007C6474" w:rsidRDefault="00A84A88" w:rsidP="00F60017">
      <w:pPr>
        <w:spacing w:after="0" w:line="240" w:lineRule="auto"/>
        <w:jc w:val="both"/>
        <w:rPr>
          <w:rFonts w:asciiTheme="majorHAnsi" w:eastAsia="Times New Roman" w:hAnsiTheme="majorHAnsi" w:cs="Times New Roman"/>
          <w:sz w:val="24"/>
          <w:szCs w:val="24"/>
          <w:lang w:val="fr-FR" w:eastAsia="fr-FR"/>
        </w:rPr>
      </w:pPr>
      <w:r w:rsidRPr="007C6474">
        <w:rPr>
          <w:rFonts w:asciiTheme="majorHAnsi" w:hAnsiTheme="majorHAnsi"/>
          <w:b/>
          <w:bCs/>
          <w:i/>
          <w:iCs/>
          <w:color w:val="2E74B5" w:themeColor="accent5" w:themeShade="BF"/>
          <w:sz w:val="24"/>
          <w:szCs w:val="24"/>
          <w:lang w:val="fr-FR"/>
        </w:rPr>
        <w:t xml:space="preserve">Troisième douleur : La perte de l’Enfant Jésus au Temple: </w:t>
      </w:r>
      <w:r w:rsidRPr="007C6474">
        <w:rPr>
          <w:rFonts w:asciiTheme="majorHAnsi" w:hAnsiTheme="majorHAnsi"/>
          <w:bCs/>
          <w:iCs/>
          <w:sz w:val="24"/>
          <w:szCs w:val="24"/>
          <w:lang w:val="fr-FR"/>
        </w:rPr>
        <w:t xml:space="preserve"> </w:t>
      </w:r>
      <w:r w:rsidR="007C6474" w:rsidRPr="007C6474">
        <w:rPr>
          <w:rFonts w:asciiTheme="majorHAnsi" w:eastAsia="Times New Roman" w:hAnsiTheme="majorHAnsi" w:cs="Times New Roman"/>
          <w:sz w:val="24"/>
          <w:szCs w:val="24"/>
          <w:lang w:val="fr-FR" w:eastAsia="fr-FR"/>
        </w:rPr>
        <w:t xml:space="preserve">Saint Louis-Marie Grignion de Montfort dit : </w:t>
      </w:r>
      <w:r w:rsidR="00F60017" w:rsidRPr="008319A7">
        <w:rPr>
          <w:rFonts w:asciiTheme="majorHAnsi" w:eastAsia="Times New Roman" w:hAnsiTheme="majorHAnsi" w:cs="Times New Roman"/>
          <w:i/>
          <w:iCs/>
          <w:sz w:val="24"/>
          <w:szCs w:val="24"/>
          <w:lang w:val="fr-FR" w:eastAsia="fr-FR"/>
        </w:rPr>
        <w:t>« </w:t>
      </w:r>
      <w:r w:rsidR="00F60017" w:rsidRPr="008319A7">
        <w:rPr>
          <w:rFonts w:asciiTheme="majorHAnsi" w:eastAsia="Times New Roman" w:hAnsiTheme="majorHAnsi" w:cs="Times New Roman"/>
          <w:i/>
          <w:iCs/>
          <w:sz w:val="24"/>
          <w:szCs w:val="24"/>
          <w:lang w:val="fr-FR" w:eastAsia="fr-FR"/>
        </w:rPr>
        <w:t>Qu'on [se] rappelle ici, pour preuve de la dépendance que nous devons avoir de la Très</w:t>
      </w:r>
      <w:r w:rsidR="00F60017" w:rsidRPr="008319A7">
        <w:rPr>
          <w:rFonts w:asciiTheme="majorHAnsi" w:eastAsia="Times New Roman" w:hAnsiTheme="majorHAnsi" w:cs="Times New Roman"/>
          <w:i/>
          <w:iCs/>
          <w:sz w:val="24"/>
          <w:szCs w:val="24"/>
          <w:lang w:val="fr-FR" w:eastAsia="fr-FR"/>
        </w:rPr>
        <w:t xml:space="preserve"> </w:t>
      </w:r>
      <w:r w:rsidR="00F60017" w:rsidRPr="008319A7">
        <w:rPr>
          <w:rFonts w:asciiTheme="majorHAnsi" w:eastAsia="Times New Roman" w:hAnsiTheme="majorHAnsi" w:cs="Times New Roman"/>
          <w:i/>
          <w:iCs/>
          <w:sz w:val="24"/>
          <w:szCs w:val="24"/>
          <w:lang w:val="fr-FR" w:eastAsia="fr-FR"/>
        </w:rPr>
        <w:t>Sainte Vierge, ce que j'ai dit ci-dessus, en rapportant les exemples que nous donnent le Père,</w:t>
      </w:r>
      <w:r w:rsidR="00F60017" w:rsidRPr="008319A7">
        <w:rPr>
          <w:rFonts w:asciiTheme="majorHAnsi" w:eastAsia="Times New Roman" w:hAnsiTheme="majorHAnsi" w:cs="Times New Roman"/>
          <w:i/>
          <w:iCs/>
          <w:sz w:val="24"/>
          <w:szCs w:val="24"/>
          <w:lang w:val="fr-FR" w:eastAsia="fr-FR"/>
        </w:rPr>
        <w:t xml:space="preserve"> </w:t>
      </w:r>
      <w:r w:rsidR="00F60017" w:rsidRPr="008319A7">
        <w:rPr>
          <w:rFonts w:asciiTheme="majorHAnsi" w:eastAsia="Times New Roman" w:hAnsiTheme="majorHAnsi" w:cs="Times New Roman"/>
          <w:i/>
          <w:iCs/>
          <w:sz w:val="24"/>
          <w:szCs w:val="24"/>
          <w:lang w:val="fr-FR" w:eastAsia="fr-FR"/>
        </w:rPr>
        <w:t>le Fils et le Saint-Esprit, dans la dépendance que nous devons avoir de la Très Sainte Vierge.</w:t>
      </w:r>
      <w:r w:rsidR="00F60017" w:rsidRPr="008319A7">
        <w:rPr>
          <w:rFonts w:asciiTheme="majorHAnsi" w:eastAsia="Times New Roman" w:hAnsiTheme="majorHAnsi" w:cs="Times New Roman"/>
          <w:i/>
          <w:iCs/>
          <w:sz w:val="24"/>
          <w:szCs w:val="24"/>
          <w:lang w:val="fr-FR" w:eastAsia="fr-FR"/>
        </w:rPr>
        <w:t xml:space="preserve"> </w:t>
      </w:r>
      <w:r w:rsidR="00F60017" w:rsidRPr="008319A7">
        <w:rPr>
          <w:rFonts w:asciiTheme="majorHAnsi" w:eastAsia="Times New Roman" w:hAnsiTheme="majorHAnsi" w:cs="Times New Roman"/>
          <w:i/>
          <w:iCs/>
          <w:sz w:val="24"/>
          <w:szCs w:val="24"/>
          <w:lang w:val="fr-FR" w:eastAsia="fr-FR"/>
        </w:rPr>
        <w:t>Le Père n'a donné et ne donne son Fils que par elle, ne se fait des enfants que par elle, et ne</w:t>
      </w:r>
      <w:r w:rsidR="00F60017" w:rsidRPr="008319A7">
        <w:rPr>
          <w:rFonts w:asciiTheme="majorHAnsi" w:eastAsia="Times New Roman" w:hAnsiTheme="majorHAnsi" w:cs="Times New Roman"/>
          <w:i/>
          <w:iCs/>
          <w:sz w:val="24"/>
          <w:szCs w:val="24"/>
          <w:lang w:val="fr-FR" w:eastAsia="fr-FR"/>
        </w:rPr>
        <w:t xml:space="preserve"> </w:t>
      </w:r>
      <w:r w:rsidR="00F60017" w:rsidRPr="008319A7">
        <w:rPr>
          <w:rFonts w:asciiTheme="majorHAnsi" w:eastAsia="Times New Roman" w:hAnsiTheme="majorHAnsi" w:cs="Times New Roman"/>
          <w:i/>
          <w:iCs/>
          <w:sz w:val="24"/>
          <w:szCs w:val="24"/>
          <w:lang w:val="fr-FR" w:eastAsia="fr-FR"/>
        </w:rPr>
        <w:t>communique ses grâces que par elle; Dieu le Fils n'a été formé pour tout le monde et engendré</w:t>
      </w:r>
      <w:r w:rsidR="00F60017" w:rsidRPr="008319A7">
        <w:rPr>
          <w:rFonts w:asciiTheme="majorHAnsi" w:eastAsia="Times New Roman" w:hAnsiTheme="majorHAnsi" w:cs="Times New Roman"/>
          <w:i/>
          <w:iCs/>
          <w:sz w:val="24"/>
          <w:szCs w:val="24"/>
          <w:lang w:val="fr-FR" w:eastAsia="fr-FR"/>
        </w:rPr>
        <w:t xml:space="preserve"> </w:t>
      </w:r>
      <w:r w:rsidR="00F60017" w:rsidRPr="008319A7">
        <w:rPr>
          <w:rFonts w:asciiTheme="majorHAnsi" w:eastAsia="Times New Roman" w:hAnsiTheme="majorHAnsi" w:cs="Times New Roman"/>
          <w:i/>
          <w:iCs/>
          <w:sz w:val="24"/>
          <w:szCs w:val="24"/>
          <w:lang w:val="fr-FR" w:eastAsia="fr-FR"/>
        </w:rPr>
        <w:t>que par elle dans l'union au Saint-Esprit, et ne communique ses mérites et ses vertus que par</w:t>
      </w:r>
      <w:r w:rsidR="00F60017" w:rsidRPr="008319A7">
        <w:rPr>
          <w:rFonts w:asciiTheme="majorHAnsi" w:eastAsia="Times New Roman" w:hAnsiTheme="majorHAnsi" w:cs="Times New Roman"/>
          <w:i/>
          <w:iCs/>
          <w:sz w:val="24"/>
          <w:szCs w:val="24"/>
          <w:lang w:val="fr-FR" w:eastAsia="fr-FR"/>
        </w:rPr>
        <w:t xml:space="preserve"> </w:t>
      </w:r>
      <w:r w:rsidR="00F60017" w:rsidRPr="008319A7">
        <w:rPr>
          <w:rFonts w:asciiTheme="majorHAnsi" w:eastAsia="Times New Roman" w:hAnsiTheme="majorHAnsi" w:cs="Times New Roman"/>
          <w:i/>
          <w:iCs/>
          <w:sz w:val="24"/>
          <w:szCs w:val="24"/>
          <w:lang w:val="fr-FR" w:eastAsia="fr-FR"/>
        </w:rPr>
        <w:t>elle; le Saint-Esprit n'a formé Jésus-Christ que par elle, ne forme les membres de son Corps</w:t>
      </w:r>
      <w:r w:rsidR="00F60017" w:rsidRPr="008319A7">
        <w:rPr>
          <w:rFonts w:asciiTheme="majorHAnsi" w:eastAsia="Times New Roman" w:hAnsiTheme="majorHAnsi" w:cs="Times New Roman"/>
          <w:i/>
          <w:iCs/>
          <w:sz w:val="24"/>
          <w:szCs w:val="24"/>
          <w:lang w:val="fr-FR" w:eastAsia="fr-FR"/>
        </w:rPr>
        <w:t xml:space="preserve"> </w:t>
      </w:r>
      <w:r w:rsidR="00F60017" w:rsidRPr="008319A7">
        <w:rPr>
          <w:rFonts w:asciiTheme="majorHAnsi" w:eastAsia="Times New Roman" w:hAnsiTheme="majorHAnsi" w:cs="Times New Roman"/>
          <w:i/>
          <w:iCs/>
          <w:sz w:val="24"/>
          <w:szCs w:val="24"/>
          <w:lang w:val="fr-FR" w:eastAsia="fr-FR"/>
        </w:rPr>
        <w:t>mystique que par elle, et ne dispense ses dons et faveurs que par elle. Après tant et de si</w:t>
      </w:r>
      <w:r w:rsidR="00F60017" w:rsidRPr="008319A7">
        <w:rPr>
          <w:rFonts w:asciiTheme="majorHAnsi" w:eastAsia="Times New Roman" w:hAnsiTheme="majorHAnsi" w:cs="Times New Roman"/>
          <w:i/>
          <w:iCs/>
          <w:sz w:val="24"/>
          <w:szCs w:val="24"/>
          <w:lang w:val="fr-FR" w:eastAsia="fr-FR"/>
        </w:rPr>
        <w:t xml:space="preserve"> </w:t>
      </w:r>
      <w:r w:rsidR="00F60017" w:rsidRPr="008319A7">
        <w:rPr>
          <w:rFonts w:asciiTheme="majorHAnsi" w:eastAsia="Times New Roman" w:hAnsiTheme="majorHAnsi" w:cs="Times New Roman"/>
          <w:i/>
          <w:iCs/>
          <w:sz w:val="24"/>
          <w:szCs w:val="24"/>
          <w:lang w:val="fr-FR" w:eastAsia="fr-FR"/>
        </w:rPr>
        <w:t>pressants exemples de la très Sainte Trinité, pouvons-nous, sans un extrême aveuglement,</w:t>
      </w:r>
      <w:r w:rsidR="00F60017" w:rsidRPr="008319A7">
        <w:rPr>
          <w:rFonts w:asciiTheme="majorHAnsi" w:eastAsia="Times New Roman" w:hAnsiTheme="majorHAnsi" w:cs="Times New Roman"/>
          <w:i/>
          <w:iCs/>
          <w:sz w:val="24"/>
          <w:szCs w:val="24"/>
          <w:lang w:val="fr-FR" w:eastAsia="fr-FR"/>
        </w:rPr>
        <w:t xml:space="preserve"> </w:t>
      </w:r>
      <w:r w:rsidR="00F60017" w:rsidRPr="008319A7">
        <w:rPr>
          <w:rFonts w:asciiTheme="majorHAnsi" w:eastAsia="Times New Roman" w:hAnsiTheme="majorHAnsi" w:cs="Times New Roman"/>
          <w:i/>
          <w:iCs/>
          <w:sz w:val="24"/>
          <w:szCs w:val="24"/>
          <w:lang w:val="fr-FR" w:eastAsia="fr-FR"/>
        </w:rPr>
        <w:t>nous passer de Marie, et ne pas nous consacrer à elle, et dépendre d'elle pour aller à Dieu et</w:t>
      </w:r>
      <w:r w:rsidR="00F60017" w:rsidRPr="008319A7">
        <w:rPr>
          <w:rFonts w:asciiTheme="majorHAnsi" w:eastAsia="Times New Roman" w:hAnsiTheme="majorHAnsi" w:cs="Times New Roman"/>
          <w:i/>
          <w:iCs/>
          <w:sz w:val="24"/>
          <w:szCs w:val="24"/>
          <w:lang w:val="fr-FR" w:eastAsia="fr-FR"/>
        </w:rPr>
        <w:t xml:space="preserve"> </w:t>
      </w:r>
      <w:r w:rsidR="00F60017" w:rsidRPr="008319A7">
        <w:rPr>
          <w:rFonts w:asciiTheme="majorHAnsi" w:eastAsia="Times New Roman" w:hAnsiTheme="majorHAnsi" w:cs="Times New Roman"/>
          <w:i/>
          <w:iCs/>
          <w:sz w:val="24"/>
          <w:szCs w:val="24"/>
          <w:lang w:val="fr-FR" w:eastAsia="fr-FR"/>
        </w:rPr>
        <w:t>pour nous sacrifier à Dieu?</w:t>
      </w:r>
      <w:r w:rsidR="00F60017" w:rsidRPr="008319A7">
        <w:rPr>
          <w:rFonts w:asciiTheme="majorHAnsi" w:eastAsia="Times New Roman" w:hAnsiTheme="majorHAnsi" w:cs="Times New Roman"/>
          <w:i/>
          <w:iCs/>
          <w:sz w:val="24"/>
          <w:szCs w:val="24"/>
          <w:lang w:val="fr-FR" w:eastAsia="fr-FR"/>
        </w:rPr>
        <w:t> »</w:t>
      </w:r>
    </w:p>
    <w:p w14:paraId="4243C54E" w14:textId="77777777" w:rsidR="007C6474" w:rsidRPr="007C6474" w:rsidRDefault="007C6474" w:rsidP="007C6474">
      <w:pPr>
        <w:spacing w:after="0" w:line="240" w:lineRule="auto"/>
        <w:jc w:val="both"/>
        <w:rPr>
          <w:rFonts w:asciiTheme="majorHAnsi" w:hAnsiTheme="majorHAnsi"/>
          <w:b/>
          <w:bCs/>
          <w:i/>
          <w:iCs/>
          <w:color w:val="2E74B5" w:themeColor="accent5" w:themeShade="BF"/>
          <w:sz w:val="24"/>
          <w:szCs w:val="24"/>
          <w:lang w:val="fr-FR"/>
        </w:rPr>
      </w:pPr>
    </w:p>
    <w:p w14:paraId="1F9635F3" w14:textId="70548FA4" w:rsidR="007C6474" w:rsidRPr="00F472C2" w:rsidRDefault="00A84A88" w:rsidP="0030207D">
      <w:pPr>
        <w:spacing w:after="0" w:line="240" w:lineRule="auto"/>
        <w:jc w:val="both"/>
        <w:rPr>
          <w:rFonts w:asciiTheme="majorHAnsi" w:eastAsia="Times New Roman" w:hAnsiTheme="majorHAnsi" w:cs="Times New Roman"/>
          <w:sz w:val="24"/>
          <w:szCs w:val="24"/>
          <w:lang w:val="fr-FR" w:eastAsia="fr-FR"/>
        </w:rPr>
      </w:pPr>
      <w:r w:rsidRPr="007C6474">
        <w:rPr>
          <w:rFonts w:asciiTheme="majorHAnsi" w:hAnsiTheme="majorHAnsi"/>
          <w:b/>
          <w:bCs/>
          <w:i/>
          <w:iCs/>
          <w:color w:val="2E74B5" w:themeColor="accent5" w:themeShade="BF"/>
          <w:sz w:val="24"/>
          <w:szCs w:val="24"/>
          <w:lang w:val="fr-FR"/>
        </w:rPr>
        <w:t>Quatrième douleur : La rencontre de Jésus et de Marie sur le Chemin de Croix :</w:t>
      </w:r>
      <w:r w:rsidR="006D3873" w:rsidRPr="007C6474">
        <w:rPr>
          <w:rFonts w:asciiTheme="majorHAnsi" w:hAnsiTheme="majorHAnsi"/>
          <w:bCs/>
          <w:i/>
          <w:sz w:val="24"/>
          <w:szCs w:val="24"/>
          <w:lang w:val="fr-FR"/>
        </w:rPr>
        <w:t xml:space="preserve"> </w:t>
      </w:r>
      <w:r w:rsidR="007C6474" w:rsidRPr="007C6474">
        <w:rPr>
          <w:rFonts w:asciiTheme="majorHAnsi" w:eastAsia="Times New Roman" w:hAnsiTheme="majorHAnsi" w:cs="Times New Roman"/>
          <w:sz w:val="24"/>
          <w:szCs w:val="24"/>
          <w:lang w:val="fr-FR" w:eastAsia="fr-FR"/>
        </w:rPr>
        <w:t xml:space="preserve">Saint Louis-Marie Grignion de Montfort </w:t>
      </w:r>
      <w:r w:rsidR="00D01E52">
        <w:rPr>
          <w:rFonts w:asciiTheme="majorHAnsi" w:eastAsia="Times New Roman" w:hAnsiTheme="majorHAnsi" w:cs="Times New Roman"/>
          <w:sz w:val="24"/>
          <w:szCs w:val="24"/>
          <w:lang w:val="fr-FR" w:eastAsia="fr-FR"/>
        </w:rPr>
        <w:t>cite</w:t>
      </w:r>
      <w:r w:rsidR="0068210F">
        <w:rPr>
          <w:rFonts w:asciiTheme="majorHAnsi" w:eastAsia="Times New Roman" w:hAnsiTheme="majorHAnsi" w:cs="Times New Roman"/>
          <w:sz w:val="24"/>
          <w:szCs w:val="24"/>
          <w:lang w:val="fr-FR" w:eastAsia="fr-FR"/>
        </w:rPr>
        <w:t xml:space="preserve"> plusieurs Pères et Docteurs de l’</w:t>
      </w:r>
      <w:r w:rsidR="0068210F">
        <w:rPr>
          <w:rFonts w:asciiTheme="majorHAnsi" w:eastAsia="Times New Roman" w:hAnsiTheme="majorHAnsi" w:cstheme="majorHAnsi"/>
          <w:sz w:val="24"/>
          <w:szCs w:val="24"/>
          <w:lang w:val="fr-FR" w:eastAsia="fr-FR"/>
        </w:rPr>
        <w:t>É</w:t>
      </w:r>
      <w:r w:rsidR="0068210F">
        <w:rPr>
          <w:rFonts w:asciiTheme="majorHAnsi" w:eastAsia="Times New Roman" w:hAnsiTheme="majorHAnsi" w:cs="Times New Roman"/>
          <w:sz w:val="24"/>
          <w:szCs w:val="24"/>
          <w:lang w:val="fr-FR" w:eastAsia="fr-FR"/>
        </w:rPr>
        <w:t xml:space="preserve">glise afin de prouver l’importance de la dévotion et de la consécration mariales.  Il cite Saint Bonaventure qui dit </w:t>
      </w:r>
      <w:r w:rsidR="0030207D" w:rsidRPr="0030207D">
        <w:rPr>
          <w:rFonts w:asciiTheme="majorHAnsi" w:eastAsia="Times New Roman" w:hAnsiTheme="majorHAnsi" w:cs="Times New Roman"/>
          <w:sz w:val="24"/>
          <w:szCs w:val="24"/>
          <w:lang w:val="fr-FR" w:eastAsia="fr-FR"/>
        </w:rPr>
        <w:t xml:space="preserve">: </w:t>
      </w:r>
      <w:r w:rsidR="002D5E58" w:rsidRPr="008319A7">
        <w:rPr>
          <w:rFonts w:asciiTheme="majorHAnsi" w:eastAsia="Times New Roman" w:hAnsiTheme="majorHAnsi" w:cs="Times New Roman"/>
          <w:i/>
          <w:iCs/>
          <w:sz w:val="24"/>
          <w:szCs w:val="24"/>
          <w:lang w:val="fr-FR" w:eastAsia="fr-FR"/>
        </w:rPr>
        <w:t>« </w:t>
      </w:r>
      <w:r w:rsidR="00EC1213" w:rsidRPr="008319A7">
        <w:rPr>
          <w:rFonts w:ascii="Calibri Light" w:hAnsi="Calibri Light" w:cs="Calibri Light"/>
          <w:i/>
          <w:iCs/>
          <w:sz w:val="24"/>
          <w:lang w:val="fr-FR"/>
        </w:rPr>
        <w:t xml:space="preserve">Marie a deux fils, l'un un homme-Dieu, l'autre, un simple homme. Elle est Mère du premier corporellement et du </w:t>
      </w:r>
      <w:r w:rsidR="00EC1213" w:rsidRPr="008319A7">
        <w:rPr>
          <w:rFonts w:ascii="Calibri Light" w:hAnsi="Calibri Light" w:cs="Calibri Light"/>
          <w:i/>
          <w:iCs/>
          <w:sz w:val="24"/>
          <w:lang w:val="fr-FR"/>
        </w:rPr>
        <w:lastRenderedPageBreak/>
        <w:t>second spirituellement</w:t>
      </w:r>
      <w:r w:rsidR="00DB29D8" w:rsidRPr="008319A7">
        <w:rPr>
          <w:rFonts w:ascii="Calibri Light" w:hAnsi="Calibri Light" w:cs="Calibri Light"/>
          <w:i/>
          <w:iCs/>
          <w:sz w:val="24"/>
          <w:lang w:val="fr-FR"/>
        </w:rPr>
        <w:t>.</w:t>
      </w:r>
      <w:r w:rsidR="00EC1213" w:rsidRPr="008319A7">
        <w:rPr>
          <w:rFonts w:ascii="Calibri Light" w:hAnsi="Calibri Light" w:cs="Calibri Light"/>
          <w:i/>
          <w:iCs/>
          <w:sz w:val="24"/>
          <w:lang w:val="fr-FR"/>
        </w:rPr>
        <w:t> »</w:t>
      </w:r>
      <w:r w:rsidR="002D5E58" w:rsidRPr="00EC1213">
        <w:rPr>
          <w:rFonts w:ascii="Calibri Light" w:hAnsi="Calibri Light" w:cs="Calibri Light"/>
          <w:sz w:val="24"/>
          <w:lang w:val="fr-FR"/>
        </w:rPr>
        <w:t xml:space="preserve"> </w:t>
      </w:r>
      <w:r w:rsidR="00DB29D8">
        <w:rPr>
          <w:rFonts w:asciiTheme="majorHAnsi" w:eastAsia="Times New Roman" w:hAnsiTheme="majorHAnsi" w:cs="Times New Roman"/>
          <w:sz w:val="24"/>
          <w:szCs w:val="24"/>
          <w:lang w:val="fr-FR" w:eastAsia="fr-FR"/>
        </w:rPr>
        <w:t xml:space="preserve">Puis il cite saint Bernard qui dit : </w:t>
      </w:r>
      <w:r w:rsidR="002F1F80">
        <w:rPr>
          <w:rFonts w:asciiTheme="majorHAnsi" w:eastAsia="Times New Roman" w:hAnsiTheme="majorHAnsi" w:cs="Times New Roman"/>
          <w:i/>
          <w:iCs/>
          <w:sz w:val="24"/>
          <w:szCs w:val="24"/>
          <w:lang w:val="fr-FR" w:eastAsia="fr-FR"/>
        </w:rPr>
        <w:t>« </w:t>
      </w:r>
      <w:r w:rsidR="002F1F80" w:rsidRPr="002F1F80">
        <w:rPr>
          <w:rFonts w:ascii="Calibri Light" w:hAnsi="Calibri Light" w:cs="Calibri Light"/>
          <w:i/>
          <w:iCs/>
          <w:sz w:val="24"/>
          <w:lang w:val="fr-FR"/>
        </w:rPr>
        <w:t>C'est la volonté de Dieu qui a voulu que nous ayons toutes choses par Marie. Si donc nous possédons une espérance, une grâce ou un don de salut, reconnaissons qu'il</w:t>
      </w:r>
      <w:r w:rsidR="002F1F80">
        <w:rPr>
          <w:rFonts w:ascii="Calibri Light" w:hAnsi="Calibri Light" w:cs="Calibri Light"/>
          <w:i/>
          <w:iCs/>
          <w:sz w:val="24"/>
          <w:lang w:val="fr-FR"/>
        </w:rPr>
        <w:t>s</w:t>
      </w:r>
      <w:r w:rsidR="002F1F80" w:rsidRPr="002F1F80">
        <w:rPr>
          <w:rFonts w:ascii="Calibri Light" w:hAnsi="Calibri Light" w:cs="Calibri Light"/>
          <w:i/>
          <w:iCs/>
          <w:sz w:val="24"/>
          <w:lang w:val="fr-FR"/>
        </w:rPr>
        <w:t xml:space="preserve"> nous vien</w:t>
      </w:r>
      <w:r w:rsidR="002F1F80">
        <w:rPr>
          <w:rFonts w:ascii="Calibri Light" w:hAnsi="Calibri Light" w:cs="Calibri Light"/>
          <w:i/>
          <w:iCs/>
          <w:sz w:val="24"/>
          <w:lang w:val="fr-FR"/>
        </w:rPr>
        <w:t>nen</w:t>
      </w:r>
      <w:r w:rsidR="002F1F80" w:rsidRPr="002F1F80">
        <w:rPr>
          <w:rFonts w:ascii="Calibri Light" w:hAnsi="Calibri Light" w:cs="Calibri Light"/>
          <w:i/>
          <w:iCs/>
          <w:sz w:val="24"/>
          <w:lang w:val="fr-FR"/>
        </w:rPr>
        <w:t>t par elle</w:t>
      </w:r>
      <w:r w:rsidR="00DB29D8">
        <w:rPr>
          <w:rFonts w:ascii="Calibri Light" w:hAnsi="Calibri Light" w:cs="Calibri Light"/>
          <w:i/>
          <w:iCs/>
          <w:sz w:val="24"/>
          <w:lang w:val="fr-FR"/>
        </w:rPr>
        <w:t>.</w:t>
      </w:r>
      <w:r w:rsidR="002F1F80">
        <w:rPr>
          <w:rFonts w:ascii="Calibri Light" w:hAnsi="Calibri Light" w:cs="Calibri Light"/>
          <w:i/>
          <w:iCs/>
          <w:sz w:val="24"/>
          <w:lang w:val="fr-FR"/>
        </w:rPr>
        <w:t> »</w:t>
      </w:r>
      <w:r w:rsidR="0030207D" w:rsidRPr="002F1F80">
        <w:rPr>
          <w:rFonts w:asciiTheme="majorHAnsi" w:eastAsia="Times New Roman" w:hAnsiTheme="majorHAnsi" w:cs="Times New Roman"/>
          <w:sz w:val="24"/>
          <w:szCs w:val="24"/>
          <w:lang w:val="fr-FR" w:eastAsia="fr-FR"/>
        </w:rPr>
        <w:t xml:space="preserve"> </w:t>
      </w:r>
    </w:p>
    <w:p w14:paraId="0E50920B" w14:textId="60A08005" w:rsidR="002D343C" w:rsidRPr="00F472C2" w:rsidRDefault="002D343C" w:rsidP="007C6474">
      <w:pPr>
        <w:spacing w:after="0" w:line="240" w:lineRule="auto"/>
        <w:jc w:val="both"/>
        <w:rPr>
          <w:rFonts w:asciiTheme="majorHAnsi" w:hAnsiTheme="majorHAnsi"/>
          <w:b/>
          <w:bCs/>
          <w:i/>
          <w:iCs/>
          <w:color w:val="2E74B5" w:themeColor="accent5" w:themeShade="BF"/>
          <w:sz w:val="24"/>
          <w:szCs w:val="24"/>
          <w:lang w:val="fr-FR"/>
        </w:rPr>
      </w:pPr>
    </w:p>
    <w:p w14:paraId="58F6D919" w14:textId="1974F556" w:rsidR="007C6474" w:rsidRPr="008319A7" w:rsidRDefault="00A84A88" w:rsidP="0011187F">
      <w:pPr>
        <w:spacing w:after="0" w:line="240" w:lineRule="auto"/>
        <w:jc w:val="both"/>
        <w:rPr>
          <w:rFonts w:asciiTheme="majorHAnsi" w:eastAsia="Times New Roman" w:hAnsiTheme="majorHAnsi" w:cs="Times New Roman"/>
          <w:i/>
          <w:iCs/>
          <w:sz w:val="24"/>
          <w:szCs w:val="24"/>
          <w:lang w:val="fr-FR" w:eastAsia="fr-FR"/>
        </w:rPr>
      </w:pPr>
      <w:r w:rsidRPr="007C6474">
        <w:rPr>
          <w:rFonts w:asciiTheme="majorHAnsi" w:hAnsiTheme="majorHAnsi"/>
          <w:b/>
          <w:bCs/>
          <w:i/>
          <w:iCs/>
          <w:color w:val="2E74B5" w:themeColor="accent5" w:themeShade="BF"/>
          <w:sz w:val="24"/>
          <w:szCs w:val="24"/>
          <w:lang w:val="fr-FR"/>
        </w:rPr>
        <w:t>Cinquième douleur : La Crucifixion et la mort de Jésus sur la Croix :</w:t>
      </w:r>
      <w:r w:rsidR="00C848AC" w:rsidRPr="007C6474">
        <w:rPr>
          <w:rFonts w:asciiTheme="majorHAnsi" w:hAnsiTheme="majorHAnsi"/>
          <w:b/>
          <w:bCs/>
          <w:i/>
          <w:iCs/>
          <w:color w:val="2E74B5" w:themeColor="accent5" w:themeShade="BF"/>
          <w:sz w:val="24"/>
          <w:szCs w:val="24"/>
          <w:lang w:val="fr-FR"/>
        </w:rPr>
        <w:t xml:space="preserve">  </w:t>
      </w:r>
      <w:r w:rsidR="007C6474" w:rsidRPr="007C6474">
        <w:rPr>
          <w:rFonts w:asciiTheme="majorHAnsi" w:eastAsia="Times New Roman" w:hAnsiTheme="majorHAnsi" w:cs="Times New Roman"/>
          <w:sz w:val="24"/>
          <w:szCs w:val="24"/>
          <w:lang w:val="fr-FR" w:eastAsia="fr-FR"/>
        </w:rPr>
        <w:t xml:space="preserve">Saint Louis-Marie Grignion de Montfort dit : </w:t>
      </w:r>
      <w:r w:rsidR="0011187F" w:rsidRPr="008319A7">
        <w:rPr>
          <w:rFonts w:asciiTheme="majorHAnsi" w:eastAsia="Times New Roman" w:hAnsiTheme="majorHAnsi" w:cs="Times New Roman"/>
          <w:i/>
          <w:iCs/>
          <w:sz w:val="24"/>
          <w:szCs w:val="24"/>
          <w:lang w:val="fr-FR" w:eastAsia="fr-FR"/>
        </w:rPr>
        <w:t>« </w:t>
      </w:r>
      <w:r w:rsidR="0011187F" w:rsidRPr="008319A7">
        <w:rPr>
          <w:rFonts w:asciiTheme="majorHAnsi" w:eastAsia="Times New Roman" w:hAnsiTheme="majorHAnsi" w:cs="Times New Roman"/>
          <w:i/>
          <w:iCs/>
          <w:sz w:val="24"/>
          <w:szCs w:val="24"/>
          <w:lang w:val="fr-FR" w:eastAsia="fr-FR"/>
        </w:rPr>
        <w:t>Dieu, voyant que nous sommes indignes de recevoir ses grâces immédiatement de sa</w:t>
      </w:r>
      <w:r w:rsidR="0011187F" w:rsidRPr="008319A7">
        <w:rPr>
          <w:rFonts w:asciiTheme="majorHAnsi" w:eastAsia="Times New Roman" w:hAnsiTheme="majorHAnsi" w:cs="Times New Roman"/>
          <w:i/>
          <w:iCs/>
          <w:sz w:val="24"/>
          <w:szCs w:val="24"/>
          <w:lang w:val="fr-FR" w:eastAsia="fr-FR"/>
        </w:rPr>
        <w:t xml:space="preserve"> </w:t>
      </w:r>
      <w:r w:rsidR="0011187F" w:rsidRPr="008319A7">
        <w:rPr>
          <w:rFonts w:asciiTheme="majorHAnsi" w:eastAsia="Times New Roman" w:hAnsiTheme="majorHAnsi" w:cs="Times New Roman"/>
          <w:i/>
          <w:iCs/>
          <w:sz w:val="24"/>
          <w:szCs w:val="24"/>
          <w:lang w:val="fr-FR" w:eastAsia="fr-FR"/>
        </w:rPr>
        <w:t>main, dit saint Bernard, il les donne à Marie, afin que nous ayons par elle tout ce qu'il veut</w:t>
      </w:r>
      <w:r w:rsidR="0011187F" w:rsidRPr="008319A7">
        <w:rPr>
          <w:rFonts w:asciiTheme="majorHAnsi" w:eastAsia="Times New Roman" w:hAnsiTheme="majorHAnsi" w:cs="Times New Roman"/>
          <w:i/>
          <w:iCs/>
          <w:sz w:val="24"/>
          <w:szCs w:val="24"/>
          <w:lang w:val="fr-FR" w:eastAsia="fr-FR"/>
        </w:rPr>
        <w:t xml:space="preserve"> </w:t>
      </w:r>
      <w:r w:rsidR="0011187F" w:rsidRPr="008319A7">
        <w:rPr>
          <w:rFonts w:asciiTheme="majorHAnsi" w:eastAsia="Times New Roman" w:hAnsiTheme="majorHAnsi" w:cs="Times New Roman"/>
          <w:i/>
          <w:iCs/>
          <w:sz w:val="24"/>
          <w:szCs w:val="24"/>
          <w:lang w:val="fr-FR" w:eastAsia="fr-FR"/>
        </w:rPr>
        <w:t>nous donner: et il trouve aussi sa gloire à recevoir par les mains de Marie la reconnaissance, le</w:t>
      </w:r>
      <w:r w:rsidR="0011187F" w:rsidRPr="008319A7">
        <w:rPr>
          <w:rFonts w:asciiTheme="majorHAnsi" w:eastAsia="Times New Roman" w:hAnsiTheme="majorHAnsi" w:cs="Times New Roman"/>
          <w:i/>
          <w:iCs/>
          <w:sz w:val="24"/>
          <w:szCs w:val="24"/>
          <w:lang w:val="fr-FR" w:eastAsia="fr-FR"/>
        </w:rPr>
        <w:t xml:space="preserve"> </w:t>
      </w:r>
      <w:r w:rsidR="0011187F" w:rsidRPr="008319A7">
        <w:rPr>
          <w:rFonts w:asciiTheme="majorHAnsi" w:eastAsia="Times New Roman" w:hAnsiTheme="majorHAnsi" w:cs="Times New Roman"/>
          <w:i/>
          <w:iCs/>
          <w:sz w:val="24"/>
          <w:szCs w:val="24"/>
          <w:lang w:val="fr-FR" w:eastAsia="fr-FR"/>
        </w:rPr>
        <w:t>respect et l'amour que nous lui devons pour ses bienfaits. Il est donc très juste que nous</w:t>
      </w:r>
      <w:r w:rsidR="0011187F" w:rsidRPr="008319A7">
        <w:rPr>
          <w:rFonts w:asciiTheme="majorHAnsi" w:eastAsia="Times New Roman" w:hAnsiTheme="majorHAnsi" w:cs="Times New Roman"/>
          <w:i/>
          <w:iCs/>
          <w:sz w:val="24"/>
          <w:szCs w:val="24"/>
          <w:lang w:val="fr-FR" w:eastAsia="fr-FR"/>
        </w:rPr>
        <w:t xml:space="preserve"> </w:t>
      </w:r>
      <w:r w:rsidR="0011187F" w:rsidRPr="008319A7">
        <w:rPr>
          <w:rFonts w:asciiTheme="majorHAnsi" w:eastAsia="Times New Roman" w:hAnsiTheme="majorHAnsi" w:cs="Times New Roman"/>
          <w:i/>
          <w:iCs/>
          <w:sz w:val="24"/>
          <w:szCs w:val="24"/>
          <w:lang w:val="fr-FR" w:eastAsia="fr-FR"/>
        </w:rPr>
        <w:t>imitions cette conduite de Dieu, afin, dit le même saint Bernard, que la grâce retourne à son</w:t>
      </w:r>
      <w:r w:rsidR="0011187F" w:rsidRPr="008319A7">
        <w:rPr>
          <w:rFonts w:asciiTheme="majorHAnsi" w:eastAsia="Times New Roman" w:hAnsiTheme="majorHAnsi" w:cs="Times New Roman"/>
          <w:i/>
          <w:iCs/>
          <w:sz w:val="24"/>
          <w:szCs w:val="24"/>
          <w:lang w:val="fr-FR" w:eastAsia="fr-FR"/>
        </w:rPr>
        <w:t xml:space="preserve"> </w:t>
      </w:r>
      <w:r w:rsidR="0011187F" w:rsidRPr="008319A7">
        <w:rPr>
          <w:rFonts w:asciiTheme="majorHAnsi" w:eastAsia="Times New Roman" w:hAnsiTheme="majorHAnsi" w:cs="Times New Roman"/>
          <w:i/>
          <w:iCs/>
          <w:sz w:val="24"/>
          <w:szCs w:val="24"/>
          <w:lang w:val="fr-FR" w:eastAsia="fr-FR"/>
        </w:rPr>
        <w:t>auteur par le même canal qu'elle est venue</w:t>
      </w:r>
      <w:r w:rsidR="0011187F" w:rsidRPr="008319A7">
        <w:rPr>
          <w:rFonts w:asciiTheme="majorHAnsi" w:eastAsia="Times New Roman" w:hAnsiTheme="majorHAnsi" w:cs="Times New Roman"/>
          <w:i/>
          <w:iCs/>
          <w:sz w:val="24"/>
          <w:szCs w:val="24"/>
          <w:lang w:val="fr-FR" w:eastAsia="fr-FR"/>
        </w:rPr>
        <w:t>…</w:t>
      </w:r>
      <w:r w:rsidR="0011187F" w:rsidRPr="008319A7">
        <w:rPr>
          <w:rFonts w:asciiTheme="majorHAnsi" w:eastAsia="Times New Roman" w:hAnsiTheme="majorHAnsi" w:cs="Times New Roman"/>
          <w:i/>
          <w:iCs/>
          <w:sz w:val="24"/>
          <w:szCs w:val="24"/>
          <w:lang w:val="fr-FR" w:eastAsia="fr-FR"/>
        </w:rPr>
        <w:t xml:space="preserve"> C'est ce qu'on fait par notre dévotion: on offre et consacre tout ce qu'on est et tout ce</w:t>
      </w:r>
      <w:r w:rsidR="0011187F" w:rsidRPr="008319A7">
        <w:rPr>
          <w:rFonts w:asciiTheme="majorHAnsi" w:eastAsia="Times New Roman" w:hAnsiTheme="majorHAnsi" w:cs="Times New Roman"/>
          <w:i/>
          <w:iCs/>
          <w:sz w:val="24"/>
          <w:szCs w:val="24"/>
          <w:lang w:val="fr-FR" w:eastAsia="fr-FR"/>
        </w:rPr>
        <w:t xml:space="preserve"> </w:t>
      </w:r>
      <w:r w:rsidR="0011187F" w:rsidRPr="008319A7">
        <w:rPr>
          <w:rFonts w:asciiTheme="majorHAnsi" w:eastAsia="Times New Roman" w:hAnsiTheme="majorHAnsi" w:cs="Times New Roman"/>
          <w:i/>
          <w:iCs/>
          <w:sz w:val="24"/>
          <w:szCs w:val="24"/>
          <w:lang w:val="fr-FR" w:eastAsia="fr-FR"/>
        </w:rPr>
        <w:t>qu'on possède à la Très Sainte Vierge, afin que Notre-Seigneur reçoive par son entremise la</w:t>
      </w:r>
      <w:r w:rsidR="0011187F" w:rsidRPr="008319A7">
        <w:rPr>
          <w:rFonts w:asciiTheme="majorHAnsi" w:eastAsia="Times New Roman" w:hAnsiTheme="majorHAnsi" w:cs="Times New Roman"/>
          <w:i/>
          <w:iCs/>
          <w:sz w:val="24"/>
          <w:szCs w:val="24"/>
          <w:lang w:val="fr-FR" w:eastAsia="fr-FR"/>
        </w:rPr>
        <w:t xml:space="preserve"> </w:t>
      </w:r>
      <w:r w:rsidR="0011187F" w:rsidRPr="008319A7">
        <w:rPr>
          <w:rFonts w:asciiTheme="majorHAnsi" w:eastAsia="Times New Roman" w:hAnsiTheme="majorHAnsi" w:cs="Times New Roman"/>
          <w:i/>
          <w:iCs/>
          <w:sz w:val="24"/>
          <w:szCs w:val="24"/>
          <w:lang w:val="fr-FR" w:eastAsia="fr-FR"/>
        </w:rPr>
        <w:t>gloire et la reconnaissance qu'on lui doit. On se reconnaît indigne et incapable d'approcher de</w:t>
      </w:r>
      <w:r w:rsidR="0011187F" w:rsidRPr="008319A7">
        <w:rPr>
          <w:rFonts w:asciiTheme="majorHAnsi" w:eastAsia="Times New Roman" w:hAnsiTheme="majorHAnsi" w:cs="Times New Roman"/>
          <w:i/>
          <w:iCs/>
          <w:sz w:val="24"/>
          <w:szCs w:val="24"/>
          <w:lang w:val="fr-FR" w:eastAsia="fr-FR"/>
        </w:rPr>
        <w:t xml:space="preserve"> </w:t>
      </w:r>
      <w:r w:rsidR="0011187F" w:rsidRPr="008319A7">
        <w:rPr>
          <w:rFonts w:asciiTheme="majorHAnsi" w:eastAsia="Times New Roman" w:hAnsiTheme="majorHAnsi" w:cs="Times New Roman"/>
          <w:i/>
          <w:iCs/>
          <w:sz w:val="24"/>
          <w:szCs w:val="24"/>
          <w:lang w:val="fr-FR" w:eastAsia="fr-FR"/>
        </w:rPr>
        <w:t>sa Majesté infinie par soi-même: c'est pourquoi on se sert de l'intercession de la Très Sainte</w:t>
      </w:r>
      <w:r w:rsidR="0011187F" w:rsidRPr="008319A7">
        <w:rPr>
          <w:rFonts w:asciiTheme="majorHAnsi" w:eastAsia="Times New Roman" w:hAnsiTheme="majorHAnsi" w:cs="Times New Roman"/>
          <w:i/>
          <w:iCs/>
          <w:sz w:val="24"/>
          <w:szCs w:val="24"/>
          <w:lang w:val="fr-FR" w:eastAsia="fr-FR"/>
        </w:rPr>
        <w:t xml:space="preserve"> </w:t>
      </w:r>
      <w:r w:rsidR="0011187F" w:rsidRPr="008319A7">
        <w:rPr>
          <w:rFonts w:asciiTheme="majorHAnsi" w:eastAsia="Times New Roman" w:hAnsiTheme="majorHAnsi" w:cs="Times New Roman"/>
          <w:i/>
          <w:iCs/>
          <w:sz w:val="24"/>
          <w:szCs w:val="24"/>
          <w:lang w:val="fr-FR" w:eastAsia="fr-FR"/>
        </w:rPr>
        <w:t>Vierge.</w:t>
      </w:r>
      <w:r w:rsidR="0011187F" w:rsidRPr="008319A7">
        <w:rPr>
          <w:rFonts w:asciiTheme="majorHAnsi" w:eastAsia="Times New Roman" w:hAnsiTheme="majorHAnsi" w:cs="Times New Roman"/>
          <w:i/>
          <w:iCs/>
          <w:sz w:val="24"/>
          <w:szCs w:val="24"/>
          <w:lang w:val="fr-FR" w:eastAsia="fr-FR"/>
        </w:rPr>
        <w:t> »</w:t>
      </w:r>
    </w:p>
    <w:p w14:paraId="63FAC576" w14:textId="10F37425" w:rsidR="00572FE6" w:rsidRPr="007C6474" w:rsidRDefault="00572FE6" w:rsidP="007C6474">
      <w:pPr>
        <w:spacing w:after="0" w:line="240" w:lineRule="auto"/>
        <w:jc w:val="both"/>
        <w:rPr>
          <w:rFonts w:ascii="Calibri Light" w:hAnsi="Calibri Light" w:cs="Calibri Light"/>
          <w:i/>
          <w:iCs/>
          <w:sz w:val="24"/>
          <w:szCs w:val="24"/>
          <w:lang w:val="fr-FR"/>
        </w:rPr>
      </w:pPr>
    </w:p>
    <w:p w14:paraId="5E5C4293" w14:textId="287EC80A" w:rsidR="00596639" w:rsidRPr="008319A7" w:rsidRDefault="00A84A88" w:rsidP="00596639">
      <w:pPr>
        <w:spacing w:after="0" w:line="240" w:lineRule="auto"/>
        <w:jc w:val="both"/>
        <w:rPr>
          <w:rFonts w:asciiTheme="majorHAnsi" w:eastAsia="Times New Roman" w:hAnsiTheme="majorHAnsi" w:cs="Times New Roman"/>
          <w:i/>
          <w:iCs/>
          <w:sz w:val="24"/>
          <w:szCs w:val="24"/>
          <w:lang w:val="fr-FR" w:eastAsia="fr-FR"/>
        </w:rPr>
      </w:pPr>
      <w:r w:rsidRPr="007C6474">
        <w:rPr>
          <w:rFonts w:asciiTheme="majorHAnsi" w:eastAsia="Times New Roman" w:hAnsiTheme="majorHAnsi" w:cs="Times New Roman"/>
          <w:b/>
          <w:bCs/>
          <w:i/>
          <w:iCs/>
          <w:color w:val="2E74B5" w:themeColor="accent5" w:themeShade="BF"/>
          <w:sz w:val="24"/>
          <w:szCs w:val="24"/>
          <w:lang w:val="fr-FR" w:eastAsia="fr-FR"/>
        </w:rPr>
        <w:t>Sixième douleur : Le Corps de Jésus percé d’une lance et descendu de la Croix </w:t>
      </w:r>
      <w:r w:rsidR="00572FE6" w:rsidRPr="007C6474">
        <w:rPr>
          <w:rFonts w:asciiTheme="majorHAnsi" w:eastAsia="Times New Roman" w:hAnsiTheme="majorHAnsi" w:cs="Times New Roman"/>
          <w:b/>
          <w:bCs/>
          <w:i/>
          <w:iCs/>
          <w:color w:val="2E74B5" w:themeColor="accent5" w:themeShade="BF"/>
          <w:sz w:val="24"/>
          <w:szCs w:val="24"/>
          <w:lang w:val="fr-FR" w:eastAsia="fr-FR"/>
        </w:rPr>
        <w:t xml:space="preserve">  </w:t>
      </w:r>
      <w:r w:rsidR="00572FE6" w:rsidRPr="007C6474">
        <w:rPr>
          <w:rFonts w:ascii="Calibri Light" w:hAnsi="Calibri Light" w:cs="Calibri Light"/>
          <w:i/>
          <w:iCs/>
          <w:sz w:val="24"/>
          <w:szCs w:val="24"/>
          <w:lang w:val="fr-FR"/>
        </w:rPr>
        <w:t xml:space="preserve">: </w:t>
      </w:r>
      <w:r w:rsidR="00596639" w:rsidRPr="007C6474">
        <w:rPr>
          <w:rFonts w:asciiTheme="majorHAnsi" w:eastAsia="Times New Roman" w:hAnsiTheme="majorHAnsi" w:cs="Times New Roman"/>
          <w:sz w:val="24"/>
          <w:szCs w:val="24"/>
          <w:lang w:val="fr-FR" w:eastAsia="fr-FR"/>
        </w:rPr>
        <w:t xml:space="preserve">Saint Louis-Marie Grignion de Montfort dit : </w:t>
      </w:r>
      <w:r w:rsidR="00596639" w:rsidRPr="008319A7">
        <w:rPr>
          <w:rFonts w:asciiTheme="majorHAnsi" w:eastAsia="Times New Roman" w:hAnsiTheme="majorHAnsi" w:cs="Times New Roman"/>
          <w:i/>
          <w:iCs/>
          <w:sz w:val="24"/>
          <w:szCs w:val="24"/>
          <w:lang w:val="fr-FR" w:eastAsia="fr-FR"/>
        </w:rPr>
        <w:t xml:space="preserve">« De plus, c'est ici une pratique d'une grande humilité, que Dieu aime par-dessus les autres vertus. Une âme qui s'élève abaisse Dieu, une âme qui s'humilie élève Dieu. Dieu résiste aux superbes et donne sa grâce aux humbles: si vous vous abaissez, vous croyant indigne de paraître devant lui et de vous approcher de lui, il descend, il s'abaisse pour venir à vous, pour se plaire en vous, et pour vous élever malgré vous; mais tout le contraire, quand on s'approche hardiment de Dieu, sans médiateur, Dieu s'enfuit, on ne peut l'atteindre. Oh! qu'il aime l'humilité du </w:t>
      </w:r>
      <w:r w:rsidR="008319A7" w:rsidRPr="008319A7">
        <w:rPr>
          <w:rFonts w:asciiTheme="majorHAnsi" w:eastAsia="Times New Roman" w:hAnsiTheme="majorHAnsi" w:cs="Times New Roman"/>
          <w:i/>
          <w:iCs/>
          <w:sz w:val="24"/>
          <w:szCs w:val="24"/>
          <w:lang w:val="fr-FR" w:eastAsia="fr-FR"/>
        </w:rPr>
        <w:t>cœur</w:t>
      </w:r>
      <w:r w:rsidR="00596639" w:rsidRPr="008319A7">
        <w:rPr>
          <w:rFonts w:asciiTheme="majorHAnsi" w:eastAsia="Times New Roman" w:hAnsiTheme="majorHAnsi" w:cs="Times New Roman"/>
          <w:i/>
          <w:iCs/>
          <w:sz w:val="24"/>
          <w:szCs w:val="24"/>
          <w:lang w:val="fr-FR" w:eastAsia="fr-FR"/>
        </w:rPr>
        <w:t>! C'est à cette humilité qu'engage cette pratique de dévotion, puisqu'elle apprend à n'approcher jamais par soi-même de Notre-Seigneur, quelque doux et miséricordieux qu'il soit, mais à se servir toujours de l'intercession de la Sainte Vierge, soit pour paraître devant Dieu, soit pour lui parler, soit pour l'approcher, soit pour lui offrir quelque chose, soit pour s'unir et consacrer à lui. »</w:t>
      </w:r>
    </w:p>
    <w:p w14:paraId="4417E534" w14:textId="1472D89F" w:rsidR="00862AF9" w:rsidRPr="007C6474" w:rsidRDefault="00862AF9" w:rsidP="007C6474">
      <w:pPr>
        <w:spacing w:after="0" w:line="240" w:lineRule="auto"/>
        <w:jc w:val="both"/>
        <w:rPr>
          <w:rFonts w:ascii="Calibri Light" w:hAnsi="Calibri Light" w:cs="Calibri Light"/>
          <w:sz w:val="24"/>
          <w:szCs w:val="24"/>
          <w:lang w:val="fr-FR"/>
        </w:rPr>
      </w:pPr>
    </w:p>
    <w:p w14:paraId="3B4FCEBF" w14:textId="00CC7084" w:rsidR="00596639" w:rsidRPr="007C6474" w:rsidRDefault="00A84A88" w:rsidP="00A13FAE">
      <w:pPr>
        <w:spacing w:after="0" w:line="240" w:lineRule="auto"/>
        <w:jc w:val="both"/>
        <w:rPr>
          <w:rFonts w:asciiTheme="majorHAnsi" w:eastAsia="Times New Roman" w:hAnsiTheme="majorHAnsi" w:cs="Times New Roman"/>
          <w:sz w:val="24"/>
          <w:szCs w:val="24"/>
          <w:lang w:val="fr-FR" w:eastAsia="fr-FR"/>
        </w:rPr>
      </w:pPr>
      <w:r w:rsidRPr="007C6474">
        <w:rPr>
          <w:rFonts w:asciiTheme="majorHAnsi" w:hAnsiTheme="majorHAnsi"/>
          <w:b/>
          <w:bCs/>
          <w:i/>
          <w:iCs/>
          <w:color w:val="2E74B5" w:themeColor="accent5" w:themeShade="BF"/>
          <w:sz w:val="24"/>
          <w:szCs w:val="24"/>
          <w:lang w:val="fr-FR"/>
        </w:rPr>
        <w:t>Septième douleur : Jésus est mis au tombeau :</w:t>
      </w:r>
      <w:r w:rsidRPr="007C6474">
        <w:rPr>
          <w:rFonts w:asciiTheme="majorHAnsi" w:hAnsiTheme="majorHAnsi"/>
          <w:b/>
          <w:bCs/>
          <w:i/>
          <w:color w:val="2E74B5" w:themeColor="accent5" w:themeShade="BF"/>
          <w:sz w:val="24"/>
          <w:szCs w:val="24"/>
          <w:lang w:val="fr-FR"/>
        </w:rPr>
        <w:t xml:space="preserve"> </w:t>
      </w:r>
      <w:r w:rsidR="00596639" w:rsidRPr="002E0A6F">
        <w:rPr>
          <w:rFonts w:asciiTheme="majorHAnsi" w:hAnsiTheme="majorHAnsi"/>
          <w:iCs/>
          <w:sz w:val="24"/>
          <w:szCs w:val="24"/>
          <w:lang w:val="fr-FR"/>
        </w:rPr>
        <w:t xml:space="preserve">Saint Louis-Marie nous incite à nous consacrer à la Sainte Vierge et </w:t>
      </w:r>
      <w:r w:rsidR="009B1191" w:rsidRPr="002E0A6F">
        <w:rPr>
          <w:rFonts w:asciiTheme="majorHAnsi" w:hAnsiTheme="majorHAnsi"/>
          <w:iCs/>
          <w:sz w:val="24"/>
          <w:szCs w:val="24"/>
          <w:lang w:val="fr-FR"/>
        </w:rPr>
        <w:t>pour nous prouver l’</w:t>
      </w:r>
      <w:r w:rsidR="002E0A6F" w:rsidRPr="002E0A6F">
        <w:rPr>
          <w:rFonts w:asciiTheme="majorHAnsi" w:hAnsiTheme="majorHAnsi"/>
          <w:iCs/>
          <w:sz w:val="24"/>
          <w:szCs w:val="24"/>
          <w:lang w:val="fr-FR"/>
        </w:rPr>
        <w:t>importance</w:t>
      </w:r>
      <w:r w:rsidR="009B1191" w:rsidRPr="002E0A6F">
        <w:rPr>
          <w:rFonts w:asciiTheme="majorHAnsi" w:hAnsiTheme="majorHAnsi"/>
          <w:iCs/>
          <w:sz w:val="24"/>
          <w:szCs w:val="24"/>
          <w:lang w:val="fr-FR"/>
        </w:rPr>
        <w:t xml:space="preserve"> de cette consécration, il cite saint Bernardin qui dit : </w:t>
      </w:r>
      <w:r w:rsidR="00596639" w:rsidRPr="002E0A6F">
        <w:rPr>
          <w:rFonts w:asciiTheme="majorHAnsi" w:eastAsia="Times New Roman" w:hAnsiTheme="majorHAnsi" w:cs="Times New Roman"/>
          <w:i/>
          <w:iCs/>
          <w:sz w:val="24"/>
          <w:szCs w:val="24"/>
          <w:lang w:val="fr-FR" w:eastAsia="fr-FR"/>
        </w:rPr>
        <w:t>« </w:t>
      </w:r>
      <w:r w:rsidR="00596639" w:rsidRPr="002E0A6F">
        <w:rPr>
          <w:rFonts w:ascii="Calibri Light" w:hAnsi="Calibri Light" w:cs="Calibri Light"/>
          <w:i/>
          <w:iCs/>
          <w:sz w:val="24"/>
          <w:lang w:val="fr-FR"/>
        </w:rPr>
        <w:t xml:space="preserve">Tous les dons, toutes les grâces, toutes les vertus de l'Esprit </w:t>
      </w:r>
      <w:r w:rsidR="00596639" w:rsidRPr="00937010">
        <w:rPr>
          <w:rFonts w:ascii="Calibri Light" w:hAnsi="Calibri Light" w:cs="Calibri Light"/>
          <w:i/>
          <w:iCs/>
          <w:sz w:val="24"/>
          <w:lang w:val="fr-FR"/>
        </w:rPr>
        <w:t>Saint sont distribués par les mains de Marie, à qui elle veut, quand elle veut, comme elle veut, et dans la mesure qu'elle veut</w:t>
      </w:r>
      <w:r w:rsidR="00596639">
        <w:rPr>
          <w:rFonts w:ascii="Calibri Light" w:hAnsi="Calibri Light" w:cs="Calibri Light"/>
          <w:i/>
          <w:iCs/>
          <w:sz w:val="24"/>
          <w:lang w:val="fr-FR"/>
        </w:rPr>
        <w:t>»</w:t>
      </w:r>
      <w:r w:rsidR="002E0A6F">
        <w:rPr>
          <w:rFonts w:ascii="Calibri Light" w:hAnsi="Calibri Light" w:cs="Calibri Light"/>
          <w:i/>
          <w:iCs/>
          <w:sz w:val="24"/>
          <w:lang w:val="fr-FR"/>
        </w:rPr>
        <w:t> ;</w:t>
      </w:r>
      <w:r w:rsidR="00596639" w:rsidRPr="00937010">
        <w:rPr>
          <w:rFonts w:ascii="Calibri Light" w:hAnsi="Calibri Light" w:cs="Calibri Light"/>
          <w:i/>
          <w:iCs/>
          <w:sz w:val="24"/>
          <w:lang w:val="fr-FR"/>
        </w:rPr>
        <w:t xml:space="preserve"> </w:t>
      </w:r>
      <w:r w:rsidR="002E0A6F">
        <w:rPr>
          <w:rFonts w:asciiTheme="majorHAnsi" w:eastAsia="Times New Roman" w:hAnsiTheme="majorHAnsi" w:cs="Times New Roman"/>
          <w:sz w:val="24"/>
          <w:szCs w:val="24"/>
          <w:lang w:val="fr-FR" w:eastAsia="fr-FR"/>
        </w:rPr>
        <w:t>puis saint Bernard qui dit :</w:t>
      </w:r>
      <w:r w:rsidR="00596639" w:rsidRPr="00937010">
        <w:rPr>
          <w:rFonts w:asciiTheme="majorHAnsi" w:eastAsia="Times New Roman" w:hAnsiTheme="majorHAnsi" w:cs="Times New Roman"/>
          <w:sz w:val="24"/>
          <w:szCs w:val="24"/>
          <w:lang w:val="fr-FR" w:eastAsia="fr-FR"/>
        </w:rPr>
        <w:t xml:space="preserve"> </w:t>
      </w:r>
      <w:r w:rsidR="00596639">
        <w:rPr>
          <w:rFonts w:ascii="Calibri Light" w:hAnsi="Calibri Light" w:cs="Calibri Light"/>
          <w:i/>
          <w:iCs/>
          <w:sz w:val="24"/>
          <w:lang w:val="fr-FR"/>
        </w:rPr>
        <w:t>« </w:t>
      </w:r>
      <w:r w:rsidR="00596639" w:rsidRPr="00F472C2">
        <w:rPr>
          <w:rFonts w:ascii="Calibri Light" w:hAnsi="Calibri Light" w:cs="Calibri Light"/>
          <w:i/>
          <w:iCs/>
          <w:sz w:val="24"/>
          <w:lang w:val="fr-FR"/>
        </w:rPr>
        <w:t>Comme vous n'étiez pas digne qu'il vous fût donné quelque chose de divin, toutes les grâces ont été données à Marie afin que vous puissiez recevoir par elle toutes les grâces que vous ne recevriez pas autrement</w:t>
      </w:r>
      <w:r w:rsidR="00596639">
        <w:rPr>
          <w:rFonts w:ascii="Calibri Light" w:hAnsi="Calibri Light" w:cs="Calibri Light"/>
          <w:i/>
          <w:iCs/>
          <w:sz w:val="24"/>
          <w:lang w:val="fr-FR"/>
        </w:rPr>
        <w:t> »</w:t>
      </w:r>
      <w:r w:rsidR="00596639" w:rsidRPr="00F472C2">
        <w:rPr>
          <w:rFonts w:asciiTheme="majorHAnsi" w:eastAsia="Times New Roman" w:hAnsiTheme="majorHAnsi" w:cs="Times New Roman"/>
          <w:sz w:val="24"/>
          <w:szCs w:val="24"/>
          <w:lang w:val="fr-FR" w:eastAsia="fr-FR"/>
        </w:rPr>
        <w:t xml:space="preserve"> </w:t>
      </w:r>
    </w:p>
    <w:p w14:paraId="5C06700A" w14:textId="3A1E485F" w:rsidR="00834848" w:rsidRPr="007C6474" w:rsidRDefault="00834848" w:rsidP="007C6474">
      <w:pPr>
        <w:spacing w:after="0" w:line="240" w:lineRule="auto"/>
        <w:jc w:val="both"/>
        <w:rPr>
          <w:rFonts w:ascii="Calibri Light" w:hAnsi="Calibri Light" w:cs="Calibri Light"/>
          <w:lang w:val="fr-FR"/>
        </w:rPr>
      </w:pPr>
    </w:p>
    <w:p w14:paraId="4B3C4338" w14:textId="77777777" w:rsidR="00AD3345" w:rsidRPr="00A95BA1" w:rsidRDefault="00AD3345" w:rsidP="001C4F02">
      <w:pPr>
        <w:spacing w:after="0" w:line="240" w:lineRule="auto"/>
        <w:jc w:val="both"/>
        <w:rPr>
          <w:rFonts w:ascii="Calibri Light" w:hAnsi="Calibri Light" w:cs="Calibri Light"/>
          <w:sz w:val="24"/>
          <w:szCs w:val="24"/>
          <w:lang w:val="fr-FR"/>
        </w:rPr>
      </w:pPr>
    </w:p>
    <w:p w14:paraId="16D5CE83" w14:textId="77777777" w:rsidR="000F0097" w:rsidRPr="00A95BA1" w:rsidRDefault="000F0097" w:rsidP="001C4F02">
      <w:pPr>
        <w:spacing w:after="0" w:line="240" w:lineRule="auto"/>
        <w:jc w:val="both"/>
        <w:rPr>
          <w:rFonts w:ascii="Calibri Light" w:hAnsi="Calibri Light" w:cs="Calibri Light"/>
          <w:sz w:val="24"/>
          <w:szCs w:val="24"/>
          <w:lang w:val="fr-FR"/>
        </w:rPr>
      </w:pPr>
    </w:p>
    <w:p w14:paraId="587D222F" w14:textId="77777777" w:rsidR="00B45404" w:rsidRPr="00A95BA1" w:rsidRDefault="00B45404" w:rsidP="001C4F02">
      <w:pPr>
        <w:spacing w:after="0" w:line="240" w:lineRule="auto"/>
        <w:jc w:val="both"/>
        <w:rPr>
          <w:rFonts w:ascii="Calibri Light" w:hAnsi="Calibri Light" w:cs="Calibri Light"/>
          <w:sz w:val="24"/>
          <w:szCs w:val="24"/>
          <w:lang w:val="fr-FR"/>
        </w:rPr>
      </w:pPr>
    </w:p>
    <w:p w14:paraId="7715DC5F" w14:textId="662E2E3C" w:rsidR="00B45404" w:rsidRPr="00A95BA1" w:rsidRDefault="00B45404" w:rsidP="001C4F02">
      <w:pPr>
        <w:spacing w:after="0" w:line="240" w:lineRule="auto"/>
        <w:jc w:val="both"/>
        <w:rPr>
          <w:rFonts w:ascii="Calibri Light" w:hAnsi="Calibri Light" w:cs="Calibri Light"/>
          <w:sz w:val="24"/>
          <w:szCs w:val="24"/>
          <w:lang w:val="fr-FR"/>
        </w:rPr>
      </w:pPr>
    </w:p>
    <w:sectPr w:rsidR="00B45404" w:rsidRPr="00A95BA1" w:rsidSect="00BF0AC1">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5C"/>
    <w:rsid w:val="00006B6C"/>
    <w:rsid w:val="000252C3"/>
    <w:rsid w:val="000463E1"/>
    <w:rsid w:val="00046D78"/>
    <w:rsid w:val="00065685"/>
    <w:rsid w:val="00075C18"/>
    <w:rsid w:val="00076CB9"/>
    <w:rsid w:val="000B1273"/>
    <w:rsid w:val="000C1E4D"/>
    <w:rsid w:val="000D4EE3"/>
    <w:rsid w:val="000E3CE4"/>
    <w:rsid w:val="000F0097"/>
    <w:rsid w:val="000F6B15"/>
    <w:rsid w:val="0011187F"/>
    <w:rsid w:val="00113630"/>
    <w:rsid w:val="001224B9"/>
    <w:rsid w:val="00136915"/>
    <w:rsid w:val="00155671"/>
    <w:rsid w:val="00157C4E"/>
    <w:rsid w:val="00175422"/>
    <w:rsid w:val="001859A0"/>
    <w:rsid w:val="00194350"/>
    <w:rsid w:val="001943ED"/>
    <w:rsid w:val="001B5CC8"/>
    <w:rsid w:val="001B76EF"/>
    <w:rsid w:val="001B7FF8"/>
    <w:rsid w:val="001C4F02"/>
    <w:rsid w:val="001C65D9"/>
    <w:rsid w:val="001D4A79"/>
    <w:rsid w:val="001E0398"/>
    <w:rsid w:val="00206902"/>
    <w:rsid w:val="00211DBC"/>
    <w:rsid w:val="00242F69"/>
    <w:rsid w:val="0025038A"/>
    <w:rsid w:val="002576B3"/>
    <w:rsid w:val="00264F7D"/>
    <w:rsid w:val="00276596"/>
    <w:rsid w:val="002C6D38"/>
    <w:rsid w:val="002D0404"/>
    <w:rsid w:val="002D343C"/>
    <w:rsid w:val="002D5E58"/>
    <w:rsid w:val="002E0A6F"/>
    <w:rsid w:val="002E47E4"/>
    <w:rsid w:val="002F1F80"/>
    <w:rsid w:val="0030207D"/>
    <w:rsid w:val="003179E5"/>
    <w:rsid w:val="00332343"/>
    <w:rsid w:val="00357C7F"/>
    <w:rsid w:val="00365AE3"/>
    <w:rsid w:val="00390D11"/>
    <w:rsid w:val="00393050"/>
    <w:rsid w:val="00394C0A"/>
    <w:rsid w:val="003A1448"/>
    <w:rsid w:val="003B2F93"/>
    <w:rsid w:val="003C0F9E"/>
    <w:rsid w:val="003C3AD4"/>
    <w:rsid w:val="003F7EAD"/>
    <w:rsid w:val="00434414"/>
    <w:rsid w:val="00442C3B"/>
    <w:rsid w:val="00447320"/>
    <w:rsid w:val="00451EE8"/>
    <w:rsid w:val="00464EE4"/>
    <w:rsid w:val="00482C00"/>
    <w:rsid w:val="004871A0"/>
    <w:rsid w:val="004A1191"/>
    <w:rsid w:val="004A37ED"/>
    <w:rsid w:val="004B159E"/>
    <w:rsid w:val="004D04CD"/>
    <w:rsid w:val="004D17CC"/>
    <w:rsid w:val="004E1DD3"/>
    <w:rsid w:val="005015FA"/>
    <w:rsid w:val="005051D4"/>
    <w:rsid w:val="00514452"/>
    <w:rsid w:val="00516200"/>
    <w:rsid w:val="00530053"/>
    <w:rsid w:val="00551794"/>
    <w:rsid w:val="00553586"/>
    <w:rsid w:val="005569FF"/>
    <w:rsid w:val="005645F2"/>
    <w:rsid w:val="00572FE6"/>
    <w:rsid w:val="00574723"/>
    <w:rsid w:val="0057685C"/>
    <w:rsid w:val="00596639"/>
    <w:rsid w:val="005C2028"/>
    <w:rsid w:val="005E6589"/>
    <w:rsid w:val="006076B4"/>
    <w:rsid w:val="00610F19"/>
    <w:rsid w:val="00621C21"/>
    <w:rsid w:val="00623460"/>
    <w:rsid w:val="006314A0"/>
    <w:rsid w:val="006327DB"/>
    <w:rsid w:val="006438C5"/>
    <w:rsid w:val="00652A9F"/>
    <w:rsid w:val="006570DB"/>
    <w:rsid w:val="0066109F"/>
    <w:rsid w:val="00662E71"/>
    <w:rsid w:val="00675368"/>
    <w:rsid w:val="0068210F"/>
    <w:rsid w:val="006848DE"/>
    <w:rsid w:val="00695FAC"/>
    <w:rsid w:val="006A3A46"/>
    <w:rsid w:val="006A5379"/>
    <w:rsid w:val="006C0A5A"/>
    <w:rsid w:val="006D3873"/>
    <w:rsid w:val="006D3D11"/>
    <w:rsid w:val="006F1119"/>
    <w:rsid w:val="006F6CD9"/>
    <w:rsid w:val="006F709F"/>
    <w:rsid w:val="007007E8"/>
    <w:rsid w:val="0074345C"/>
    <w:rsid w:val="00745B67"/>
    <w:rsid w:val="00750587"/>
    <w:rsid w:val="007750CB"/>
    <w:rsid w:val="00776357"/>
    <w:rsid w:val="00785522"/>
    <w:rsid w:val="007A519D"/>
    <w:rsid w:val="007C6474"/>
    <w:rsid w:val="007D02CE"/>
    <w:rsid w:val="007E1803"/>
    <w:rsid w:val="007E76EF"/>
    <w:rsid w:val="00801125"/>
    <w:rsid w:val="008319A7"/>
    <w:rsid w:val="00834848"/>
    <w:rsid w:val="0086285B"/>
    <w:rsid w:val="00862AF9"/>
    <w:rsid w:val="00863C06"/>
    <w:rsid w:val="00875C73"/>
    <w:rsid w:val="00886601"/>
    <w:rsid w:val="008A2C14"/>
    <w:rsid w:val="008B36F2"/>
    <w:rsid w:val="008C0140"/>
    <w:rsid w:val="008D0096"/>
    <w:rsid w:val="008D0E04"/>
    <w:rsid w:val="008D1232"/>
    <w:rsid w:val="008D4DD3"/>
    <w:rsid w:val="008F1CDD"/>
    <w:rsid w:val="00925A61"/>
    <w:rsid w:val="00934C68"/>
    <w:rsid w:val="00937010"/>
    <w:rsid w:val="00941C8F"/>
    <w:rsid w:val="00967B83"/>
    <w:rsid w:val="00980651"/>
    <w:rsid w:val="00982000"/>
    <w:rsid w:val="009A4E51"/>
    <w:rsid w:val="009A7547"/>
    <w:rsid w:val="009B1191"/>
    <w:rsid w:val="009B2EFE"/>
    <w:rsid w:val="009B386F"/>
    <w:rsid w:val="009C2807"/>
    <w:rsid w:val="009C5405"/>
    <w:rsid w:val="009C6929"/>
    <w:rsid w:val="009D381A"/>
    <w:rsid w:val="009D4C5C"/>
    <w:rsid w:val="009E6F26"/>
    <w:rsid w:val="00A13483"/>
    <w:rsid w:val="00A13FAE"/>
    <w:rsid w:val="00A26F5B"/>
    <w:rsid w:val="00A3192A"/>
    <w:rsid w:val="00A54DB5"/>
    <w:rsid w:val="00A60CA5"/>
    <w:rsid w:val="00A74F15"/>
    <w:rsid w:val="00A757A4"/>
    <w:rsid w:val="00A84A88"/>
    <w:rsid w:val="00A927EB"/>
    <w:rsid w:val="00A94B01"/>
    <w:rsid w:val="00A95BA1"/>
    <w:rsid w:val="00AD3345"/>
    <w:rsid w:val="00AD6CC5"/>
    <w:rsid w:val="00AF7C70"/>
    <w:rsid w:val="00B036CD"/>
    <w:rsid w:val="00B25859"/>
    <w:rsid w:val="00B35256"/>
    <w:rsid w:val="00B37AA9"/>
    <w:rsid w:val="00B45404"/>
    <w:rsid w:val="00B4683C"/>
    <w:rsid w:val="00B65E1D"/>
    <w:rsid w:val="00B71929"/>
    <w:rsid w:val="00B75003"/>
    <w:rsid w:val="00B8205C"/>
    <w:rsid w:val="00B876B0"/>
    <w:rsid w:val="00B876BF"/>
    <w:rsid w:val="00BA3728"/>
    <w:rsid w:val="00BA56EB"/>
    <w:rsid w:val="00BA5E25"/>
    <w:rsid w:val="00BB4AEB"/>
    <w:rsid w:val="00BC5077"/>
    <w:rsid w:val="00BD01A3"/>
    <w:rsid w:val="00BE063A"/>
    <w:rsid w:val="00BE1603"/>
    <w:rsid w:val="00BF0AC1"/>
    <w:rsid w:val="00C32A19"/>
    <w:rsid w:val="00C613F5"/>
    <w:rsid w:val="00C637F7"/>
    <w:rsid w:val="00C76C91"/>
    <w:rsid w:val="00C77AA9"/>
    <w:rsid w:val="00C848AC"/>
    <w:rsid w:val="00C90EE4"/>
    <w:rsid w:val="00CA457E"/>
    <w:rsid w:val="00CB4A51"/>
    <w:rsid w:val="00CB554A"/>
    <w:rsid w:val="00CD1B8F"/>
    <w:rsid w:val="00CE3409"/>
    <w:rsid w:val="00CF39A3"/>
    <w:rsid w:val="00D01E52"/>
    <w:rsid w:val="00D3754E"/>
    <w:rsid w:val="00D94B26"/>
    <w:rsid w:val="00DA5E95"/>
    <w:rsid w:val="00DB0443"/>
    <w:rsid w:val="00DB29D8"/>
    <w:rsid w:val="00DC59F3"/>
    <w:rsid w:val="00DE50F6"/>
    <w:rsid w:val="00E16A80"/>
    <w:rsid w:val="00E30EFE"/>
    <w:rsid w:val="00E41319"/>
    <w:rsid w:val="00E42AC8"/>
    <w:rsid w:val="00E43CFA"/>
    <w:rsid w:val="00E5052C"/>
    <w:rsid w:val="00E569AB"/>
    <w:rsid w:val="00E83495"/>
    <w:rsid w:val="00E854A2"/>
    <w:rsid w:val="00E91737"/>
    <w:rsid w:val="00E922BE"/>
    <w:rsid w:val="00EC1213"/>
    <w:rsid w:val="00ED14E6"/>
    <w:rsid w:val="00EE0EBE"/>
    <w:rsid w:val="00EE7910"/>
    <w:rsid w:val="00F472C2"/>
    <w:rsid w:val="00F60017"/>
    <w:rsid w:val="00F63CF4"/>
    <w:rsid w:val="00F733A7"/>
    <w:rsid w:val="00F837CA"/>
    <w:rsid w:val="00F85218"/>
    <w:rsid w:val="00F87551"/>
    <w:rsid w:val="00FA4A70"/>
    <w:rsid w:val="00FD4487"/>
    <w:rsid w:val="00FD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F7D8"/>
  <w15:chartTrackingRefBased/>
  <w15:docId w15:val="{7279F3A4-CEDD-46E7-AEA0-F990C0AC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4A88"/>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2</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Darantière</dc:creator>
  <cp:keywords/>
  <dc:description/>
  <cp:lastModifiedBy>Karen Darantière</cp:lastModifiedBy>
  <cp:revision>230</cp:revision>
  <dcterms:created xsi:type="dcterms:W3CDTF">2023-04-15T07:05:00Z</dcterms:created>
  <dcterms:modified xsi:type="dcterms:W3CDTF">2024-05-05T11:45:00Z</dcterms:modified>
</cp:coreProperties>
</file>